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anchoring-units-of-measurement"/>
    <w:p>
      <w:pPr>
        <w:pStyle w:val="Heading2"/>
      </w:pPr>
      <w:r>
        <w:t xml:space="preserve">Lesson 2: Anchoring Units of Measurement</w:t>
      </w:r>
    </w:p>
    <w:bookmarkEnd w:id="20"/>
    <w:p>
      <w:pPr>
        <w:pStyle w:val="FirstParagraph"/>
      </w:pPr>
      <w:r>
        <w:t xml:space="preserve">Let’s see how big different things are.</w:t>
      </w:r>
    </w:p>
    <w:bookmarkStart w:id="24" w:name="estimating-volume"/>
    <w:p>
      <w:pPr>
        <w:pStyle w:val="Heading3"/>
      </w:pPr>
      <w:r>
        <w:t xml:space="preserve">2.1: Estimating Volume</w:t>
      </w:r>
    </w:p>
    <w:p>
      <w:pPr>
        <w:pStyle w:val="FirstParagraph"/>
      </w:pPr>
      <w:r>
        <w:t xml:space="preserve">Estimate the volume of the tiny salt shaker.</w:t>
      </w:r>
    </w:p>
    <w:p>
      <w:pPr>
        <w:pStyle w:val="BodyText"/>
      </w:pPr>
      <w:r>
        <w:drawing>
          <wp:inline>
            <wp:extent cx="3669832" cy="3669832"/>
            <wp:effectExtent b="0" l="0" r="0" t="0"/>
            <wp:docPr descr="A photo of a small salt shaker. A woman's hand holds a small, cubic shaped salt shaker that has an approximate edge length of the width of 2 of her fingers." title="" id="22" name="Picture"/>
            <a:graphic>
              <a:graphicData uri="http://schemas.openxmlformats.org/drawingml/2006/picture">
                <pic:pic>
                  <pic:nvPicPr>
                    <pic:cNvPr descr="/app/tmp/embedder-1671032487.33720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25" w:name="cutting-string"/>
    <w:p>
      <w:pPr>
        <w:pStyle w:val="Heading3"/>
      </w:pPr>
      <w:r>
        <w:t xml:space="preserve">2.2: Cutting String</w:t>
      </w:r>
    </w:p>
    <w:p>
      <w:pPr>
        <w:pStyle w:val="FirstParagraph"/>
      </w:pPr>
      <w:r>
        <w:t xml:space="preserve">Your teacher will assign you one of the following lengths:</w:t>
      </w:r>
    </w:p>
    <w:p>
      <w:pPr>
        <w:pStyle w:val="BodyText"/>
      </w:pPr>
      <w:r>
        <w:t xml:space="preserve">1 centimeter, 1 foot, 1 inch, 1 meter, or 1 yard.</w:t>
      </w:r>
    </w:p>
    <w:p>
      <w:pPr>
        <w:pStyle w:val="BodyText"/>
      </w:pPr>
      <w:r>
        <w:t xml:space="preserve">Estimate and cut a piece of string as close to your assigned length as you can without using a measurement tool.</w:t>
      </w:r>
    </w:p>
    <w:bookmarkEnd w:id="25"/>
    <w:bookmarkStart w:id="26" w:name="card-sort-measurements"/>
    <w:p>
      <w:pPr>
        <w:pStyle w:val="Heading3"/>
      </w:pPr>
      <w:r>
        <w:t xml:space="preserve">2.3: Card Sort: Measurements</w:t>
      </w:r>
    </w:p>
    <w:p>
      <w:pPr>
        <w:pStyle w:val="FirstParagraph"/>
      </w:pPr>
      <w:r>
        <w:t xml:space="preserve">Your teacher will give you some cards with the names of different units of measurement and other cards with pictures of objects.</w:t>
      </w:r>
    </w:p>
    <w:p>
      <w:pPr>
        <w:numPr>
          <w:ilvl w:val="0"/>
          <w:numId w:val="1001"/>
        </w:numPr>
      </w:pPr>
      <w:r>
        <w:t xml:space="preserve">Sort the units of measurement into groups based on the attribute they measure. Pause here so your teacher can review your groups.</w:t>
      </w:r>
    </w:p>
    <w:p>
      <w:pPr>
        <w:numPr>
          <w:ilvl w:val="0"/>
          <w:numId w:val="1001"/>
        </w:numPr>
      </w:pPr>
      <w:r>
        <w:t xml:space="preserve">Match each picture card that has “L” in the top right corner with the closest unit to the length of the object.</w:t>
      </w:r>
    </w:p>
    <w:p>
      <w:pPr>
        <w:numPr>
          <w:ilvl w:val="0"/>
          <w:numId w:val="1001"/>
        </w:numPr>
      </w:pPr>
      <w:r>
        <w:t xml:space="preserve">Match each picture card that has “V” in the top right corner with the closest unit to the volume of the object.</w:t>
      </w:r>
    </w:p>
    <w:p>
      <w:pPr>
        <w:numPr>
          <w:ilvl w:val="0"/>
          <w:numId w:val="1001"/>
        </w:numPr>
      </w:pPr>
      <w:r>
        <w:t xml:space="preserve">Match each picture card that has “WM” in the top right corner with the closest unit to the weight or mass of the object.</w:t>
      </w:r>
    </w:p>
    <w:p>
      <w:pPr>
        <w:pStyle w:val="FirstParagraph"/>
      </w:pPr>
      <w:r>
        <w:t xml:space="preserve">Your teacher will assign you a new group to discuss how you matched the objects. If you disagree, work to reach an agreement.</w:t>
      </w:r>
    </w:p>
    <w:bookmarkEnd w:id="26"/>
    <w:bookmarkStart w:id="30" w:name="lesson-2-summary"/>
    <w:p>
      <w:pPr>
        <w:pStyle w:val="Heading3"/>
      </w:pPr>
      <w:r>
        <w:t xml:space="preserve">Lesson 2 Summary</w:t>
      </w:r>
    </w:p>
    <w:p>
      <w:pPr>
        <w:pStyle w:val="FirstParagraph"/>
      </w:pPr>
      <w:r>
        <w:t xml:space="preserve">We can use everyday objects to estimate standard units of measurement.</w:t>
      </w:r>
    </w:p>
    <w:p>
      <w:pPr>
        <w:pStyle w:val="BodyText"/>
      </w:pPr>
      <w:r>
        <w:t xml:space="preserve">For units of length:</w:t>
      </w:r>
    </w:p>
    <w:p>
      <w:pPr>
        <w:numPr>
          <w:ilvl w:val="0"/>
          <w:numId w:val="1002"/>
        </w:numPr>
        <w:pStyle w:val="Compact"/>
      </w:pPr>
      <w:r>
        <w:t xml:space="preserve">1 millimeter is about the thickness of a dime.</w:t>
      </w:r>
    </w:p>
    <w:p>
      <w:pPr>
        <w:numPr>
          <w:ilvl w:val="0"/>
          <w:numId w:val="1002"/>
        </w:numPr>
        <w:pStyle w:val="Compact"/>
      </w:pPr>
      <w:r>
        <w:t xml:space="preserve">1 centimeter is about the width of a pinky finger.</w:t>
      </w:r>
    </w:p>
    <w:p>
      <w:pPr>
        <w:numPr>
          <w:ilvl w:val="0"/>
          <w:numId w:val="1002"/>
        </w:numPr>
        <w:pStyle w:val="Compact"/>
      </w:pPr>
      <w:r>
        <w:t xml:space="preserve">1 inch is about the length from the tip of your thumb to the first knuckle.</w:t>
      </w:r>
    </w:p>
    <w:p>
      <w:pPr>
        <w:numPr>
          <w:ilvl w:val="0"/>
          <w:numId w:val="1002"/>
        </w:numPr>
        <w:pStyle w:val="Compact"/>
      </w:pPr>
      <w:r>
        <w:t xml:space="preserve">1 foot is the length of a football.</w:t>
      </w:r>
    </w:p>
    <w:p>
      <w:pPr>
        <w:numPr>
          <w:ilvl w:val="0"/>
          <w:numId w:val="1002"/>
        </w:numPr>
        <w:pStyle w:val="Compact"/>
      </w:pPr>
      <w:r>
        <w:t xml:space="preserve">1 yard is about the length of a baseball bat.</w:t>
      </w:r>
    </w:p>
    <w:p>
      <w:pPr>
        <w:numPr>
          <w:ilvl w:val="0"/>
          <w:numId w:val="1002"/>
        </w:numPr>
        <w:pStyle w:val="Compact"/>
      </w:pPr>
      <w:r>
        <w:t xml:space="preserve">1 meter is about the length of a baseball bat and ball.</w:t>
      </w:r>
    </w:p>
    <w:p>
      <w:pPr>
        <w:numPr>
          <w:ilvl w:val="0"/>
          <w:numId w:val="1002"/>
        </w:numPr>
        <w:pStyle w:val="Compact"/>
      </w:pPr>
      <w:r>
        <w:t xml:space="preserve">1 kilometer is about the distance someone walks in ten minutes.</w:t>
      </w:r>
    </w:p>
    <w:p>
      <w:pPr>
        <w:numPr>
          <w:ilvl w:val="0"/>
          <w:numId w:val="1002"/>
        </w:numPr>
        <w:pStyle w:val="Compact"/>
      </w:pPr>
      <w:r>
        <w:t xml:space="preserve">1 mile is about the distance someone runs in ten minutes.</w:t>
      </w:r>
    </w:p>
    <w:p>
      <w:pPr>
        <w:pStyle w:val="FirstParagraph"/>
      </w:pPr>
      <w:r>
        <w:t xml:space="preserve">For units of volume:</w:t>
      </w:r>
    </w:p>
    <w:p>
      <w:pPr>
        <w:numPr>
          <w:ilvl w:val="0"/>
          <w:numId w:val="1003"/>
        </w:numPr>
        <w:pStyle w:val="Compact"/>
      </w:pPr>
      <w:r>
        <w:t xml:space="preserve">1 milliliter is about the volume of a raindrop.</w:t>
      </w:r>
    </w:p>
    <w:p>
      <w:pPr>
        <w:numPr>
          <w:ilvl w:val="0"/>
          <w:numId w:val="1003"/>
        </w:numPr>
        <w:pStyle w:val="Compact"/>
      </w:pPr>
      <w:r>
        <w:t xml:space="preserve">1 cup is about the volume of a school milk carton.</w:t>
      </w:r>
    </w:p>
    <w:p>
      <w:pPr>
        <w:numPr>
          <w:ilvl w:val="0"/>
          <w:numId w:val="1003"/>
        </w:numPr>
        <w:pStyle w:val="Compact"/>
      </w:pPr>
      <w:r>
        <w:t xml:space="preserve">1 quart is about the volume of a large sports drink bottle.</w:t>
      </w:r>
    </w:p>
    <w:p>
      <w:pPr>
        <w:numPr>
          <w:ilvl w:val="0"/>
          <w:numId w:val="1003"/>
        </w:numPr>
        <w:pStyle w:val="Compact"/>
      </w:pPr>
      <w:r>
        <w:t xml:space="preserve">1 liter is about the volume of a reusable water bottle.</w:t>
      </w:r>
    </w:p>
    <w:p>
      <w:pPr>
        <w:numPr>
          <w:ilvl w:val="0"/>
          <w:numId w:val="1003"/>
        </w:numPr>
        <w:pStyle w:val="Compact"/>
      </w:pPr>
      <w:r>
        <w:t xml:space="preserve">1 gallon is about the volume of a large milk jug.</w:t>
      </w:r>
    </w:p>
    <w:p>
      <w:pPr>
        <w:pStyle w:val="FirstParagraph"/>
      </w:pPr>
      <w:r>
        <w:t xml:space="preserve">For units of weight and mass:</w:t>
      </w:r>
    </w:p>
    <w:p>
      <w:pPr>
        <w:numPr>
          <w:ilvl w:val="0"/>
          <w:numId w:val="1004"/>
        </w:numPr>
        <w:pStyle w:val="Compact"/>
      </w:pPr>
      <w:r>
        <w:t xml:space="preserve">1 gram is about the mass of a raisin.</w:t>
      </w:r>
    </w:p>
    <w:p>
      <w:pPr>
        <w:numPr>
          <w:ilvl w:val="0"/>
          <w:numId w:val="1004"/>
        </w:numPr>
        <w:pStyle w:val="Compact"/>
      </w:pPr>
      <w:r>
        <w:t xml:space="preserve">1 ounce is about the weight of a slice of bread.</w:t>
      </w:r>
    </w:p>
    <w:p>
      <w:pPr>
        <w:numPr>
          <w:ilvl w:val="0"/>
          <w:numId w:val="1004"/>
        </w:numPr>
        <w:pStyle w:val="Compact"/>
      </w:pPr>
      <w:r>
        <w:t xml:space="preserve">1 pound is about the weight of a loaf of bread.</w:t>
      </w:r>
    </w:p>
    <w:p>
      <w:pPr>
        <w:numPr>
          <w:ilvl w:val="0"/>
          <w:numId w:val="1004"/>
        </w:numPr>
        <w:pStyle w:val="Compact"/>
      </w:pPr>
      <w:r>
        <w:t xml:space="preserve">1 kilogram is about the mass of a textbook.</w:t>
      </w:r>
    </w:p>
    <w:p>
      <w:pPr>
        <w:numPr>
          <w:ilvl w:val="0"/>
          <w:numId w:val="1004"/>
        </w:numPr>
      </w:pPr>
      <w:r>
        <w:t xml:space="preserve">1 ton is about the weight of a small car.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2022-12-14T15:41:28Z</dcterms:created>
  <dcterms:modified xsi:type="dcterms:W3CDTF">2022-12-14T15:41:28Z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pxBpIPx2OT/9ewV4YQxUVqfstaZM8bhEx5PSDFzoj3aDFCx5kP7BYjifpmYwaHg+ngTMIFh75V9CGTd8KOeMKw==</vt:lpwstr>
  </property>
</Properties>
</file>