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A rectangular schoolyard is to be fenced in using the wall of the school for one side and 150 meters of fencing for the other three sides. The area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in square meters of the schoolyard is a function of the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meters of each of the sides perpendicular to the school wall.</w:t>
      </w:r>
    </w:p>
    <w:p>
      <w:pPr>
        <w:numPr>
          <w:ilvl w:val="1"/>
          <w:numId w:val="1002"/>
        </w:numPr>
        <w:pStyle w:val="Compact"/>
      </w:pPr>
      <w:r>
        <w:t xml:space="preserve">Write an expression for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What is the area of the schoolyard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40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What is a reasonable domain for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in this context?</w:t>
      </w:r>
    </w:p>
    <w:p>
      <w:pPr>
        <w:numPr>
          <w:ilvl w:val="0"/>
          <w:numId w:val="1001"/>
        </w:numPr>
      </w:pPr>
      <w:r>
        <w:t xml:space="preserve">Noah finds an expression for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that gives the volume of an open-top box in cubic inches in terms of the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inches of the cutout squares used to make it. This is the graph Noah gets if he allows </w:t>
      </w:r>
      <m:oMath>
        <m:r>
          <m:t>x</m:t>
        </m:r>
      </m:oMath>
      <w:r>
        <w:t xml:space="preserve"> </w:t>
      </w:r>
      <w:r>
        <w:t xml:space="preserve">to take on any value between -1 and 5.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279" cy="2415095"/>
            <wp:effectExtent b="0" l="0" r="0" t="0"/>
            <wp:docPr descr="Noah's graph. crosses origin, increasing from 0 to 1, maximum at 15, decreasing from 1 to 3. increasing to the right of 3. x intercepts at 0, 2 point 5 and 3 point 5. " title="" id="22" name="Picture"/>
            <a:graphic>
              <a:graphicData uri="http://schemas.openxmlformats.org/drawingml/2006/picture">
                <pic:pic>
                  <pic:nvPicPr>
                    <pic:cNvPr descr="/app/tmp/embedder-1671001423.60940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79" cy="24150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would be a more appropriate domain for Noah to use instead?</w:t>
      </w:r>
    </w:p>
    <w:p>
      <w:pPr>
        <w:numPr>
          <w:ilvl w:val="1"/>
          <w:numId w:val="1003"/>
        </w:numPr>
        <w:pStyle w:val="Compact"/>
      </w:pPr>
      <w:r>
        <w:t xml:space="preserve">What is the approximate maximum volume for his box?</w:t>
      </w:r>
    </w:p>
    <w:p>
      <w:pPr>
        <w:numPr>
          <w:ilvl w:val="0"/>
          <w:numId w:val="1001"/>
        </w:numPr>
      </w:pPr>
      <w:r>
        <w:t xml:space="preserve">Mai wants to make an open-top box by cutting out corners of a square piece of cardboard and folding up the sides. The cardboard is 10 centimeters by 10 centimeters. The volume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in cubic centimeters of the open-top box is a function of the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centimeters of the square cutouts.</w:t>
      </w:r>
    </w:p>
    <w:p>
      <w:pPr>
        <w:numPr>
          <w:ilvl w:val="1"/>
          <w:numId w:val="1004"/>
        </w:numPr>
        <w:pStyle w:val="Compact"/>
      </w:pPr>
      <w:r>
        <w:t xml:space="preserve">Write an expression for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is the volume of the box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The area of a pond covered by algae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square meter on day 1 and it doubles each day. Complete the table.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day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 of algae</w:t>
            </w:r>
            <w:r>
              <w:br/>
            </w:r>
            <w:r>
              <w:t xml:space="preserve">in square meters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1, Lesson 2.)</w:t>
      </w:r>
    </w:p>
    <w:p>
      <w:pPr>
        <w:numPr>
          <w:ilvl w:val="0"/>
          <w:numId w:val="1001"/>
        </w:numPr>
      </w:pPr>
      <w:r>
        <w:t xml:space="preserve">Here is a table showing values of sequence</w:t>
      </w:r>
      <w:r>
        <w:t xml:space="preserve"> </w:t>
      </w:r>
      <m:oMath>
        <m:r>
          <m:t>p</m:t>
        </m:r>
      </m:oMath>
      <w:r>
        <w:t xml:space="preserve">. Define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recursively using function notation.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The table shows two sloth populations growing over time.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</w:t>
            </w:r>
            <w:r>
              <w:br/>
            </w:r>
            <w:r>
              <w:t xml:space="preserve">(years since 1990)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population 1</w:t>
            </w:r>
            <w:r>
              <w:br/>
            </w:r>
            <w:r>
              <w:t xml:space="preserve">(thousands)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population 2</w:t>
            </w:r>
            <w:r>
              <w:br/>
            </w:r>
            <w:r>
              <w:t xml:space="preserve">(thousands)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90.0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76.5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65.0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55.3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47.0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Describe a pattern in how each population changed from one year to the next.</w:t>
      </w:r>
    </w:p>
    <w:p>
      <w:pPr>
        <w:numPr>
          <w:ilvl w:val="1"/>
          <w:numId w:val="1005"/>
        </w:numPr>
        <w:pStyle w:val="Compact"/>
      </w:pPr>
      <w:r>
        <w:t xml:space="preserve">These patterns continued for many years. Based on this information, fill in the extra rows in the table.</w:t>
      </w:r>
    </w:p>
    <w:p>
      <w:pPr>
        <w:numPr>
          <w:ilvl w:val="1"/>
          <w:numId w:val="1005"/>
        </w:numPr>
        <w:pStyle w:val="Compact"/>
      </w:pPr>
      <w:r>
        <w:t xml:space="preserve">On the same axes, draw graphs of the two populations over time.</w:t>
      </w:r>
    </w:p>
    <w:p>
      <w:pPr>
        <w:numPr>
          <w:ilvl w:val="1"/>
          <w:numId w:val="1005"/>
        </w:numPr>
        <w:pStyle w:val="Compact"/>
      </w:pPr>
      <w:r>
        <w:t xml:space="preserve">Does Population 2 ever equal Population 1? If so, when? Explain or show your reasoning.</w:t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2022-12-14T07:03:44Z</dcterms:created>
  <dcterms:modified xsi:type="dcterms:W3CDTF">2022-12-14T07:03:44Z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uEFxNwFKC9DPLdTq93Nw7Q9zMgvfdBf8ZWSgAkMTl8OcRTRubcLzjQrJd/SmF1yFNptLjcv+Sufg7kVyNxyUng==</vt:lpwstr>
  </property>
</Properties>
</file>