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1-libras-y-onzas"/>
    <w:p>
      <w:pPr>
        <w:pStyle w:val="Heading2"/>
      </w:pPr>
      <w:r>
        <w:t xml:space="preserve">Lección 11: Libras y onzas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Exploremos medidas en libras y en onzas.</w:t>
      </w:r>
    </w:p>
    <w:bookmarkStart w:id="24" w:name="Xf164f02634525f4ecc444a3082a36c9e9deee3d"/>
    <w:p>
      <w:pPr>
        <w:pStyle w:val="Heading3"/>
      </w:pPr>
      <w:r>
        <w:t xml:space="preserve">Calentamiento: Observa y pregúntate: Una receta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3461015"/>
            <wp:effectExtent b="0" l="0" r="0" t="0"/>
            <wp:docPr descr="Picture of a recipe. List of 5 ingredients." title="" id="22" name="Picture"/>
            <a:graphic>
              <a:graphicData uri="http://schemas.openxmlformats.org/drawingml/2006/picture">
                <pic:pic>
                  <pic:nvPicPr>
                    <pic:cNvPr descr="/app/tmp/embedder-1671063994.492946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10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libras-y-onzas"/>
    <w:p>
      <w:pPr>
        <w:pStyle w:val="Heading3"/>
      </w:pPr>
      <w:r>
        <w:t xml:space="preserve">11.1: Libras y onzas</w:t>
      </w:r>
    </w:p>
    <w:p>
      <w:pPr>
        <w:pStyle w:val="FirstParagraph"/>
      </w:pPr>
      <w:r>
        <w:t xml:space="preserve">Tu profesor te mostrará imágenes de algunos alimentos empacados.</w:t>
      </w:r>
    </w:p>
    <w:p>
      <w:pPr>
        <w:numPr>
          <w:ilvl w:val="0"/>
          <w:numId w:val="1002"/>
        </w:numPr>
      </w:pPr>
      <w:r>
        <w:t xml:space="preserve">Usa la información de las imágenes para descubrir cómo se relacionan las libras (lb) y las onzas (oz).</w:t>
      </w:r>
    </w:p>
    <w:p>
      <w:pPr>
        <w:numPr>
          <w:ilvl w:val="1"/>
          <w:numId w:val="1003"/>
        </w:numPr>
        <w:pStyle w:val="Compact"/>
      </w:pPr>
      <w:r>
        <w:t xml:space="preserve">Escribe una oración que describa la relación que hay entre las dos unidades.</w:t>
      </w:r>
    </w:p>
    <w:p>
      <w:pPr>
        <w:numPr>
          <w:ilvl w:val="1"/>
          <w:numId w:val="1003"/>
        </w:numPr>
        <w:pStyle w:val="Compact"/>
      </w:pPr>
      <w:r>
        <w:t xml:space="preserve">Usa la información de algunos valores para mostrar que tu conclusión es correcta.</w:t>
      </w:r>
    </w:p>
    <w:p>
      <w:pPr>
        <w:numPr>
          <w:ilvl w:val="0"/>
          <w:numId w:val="1002"/>
        </w:numPr>
        <w:pStyle w:val="Compact"/>
      </w:pPr>
      <w:r>
        <w:t xml:space="preserve">Completa esta tabla con las cantidades en onzas.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libras (lb)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onzas (oz)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9" w:name="preparativos-para-una-fiesta"/>
    <w:p>
      <w:pPr>
        <w:pStyle w:val="Heading3"/>
      </w:pPr>
      <w:r>
        <w:t xml:space="preserve">11.2: Preparativos para una fiesta</w:t>
      </w:r>
    </w:p>
    <w:p>
      <w:pPr>
        <w:numPr>
          <w:ilvl w:val="0"/>
          <w:numId w:val="1004"/>
        </w:numPr>
      </w:pPr>
      <w:r>
        <w:t xml:space="preserve">Una familia prepara la comida para una fiesta y tiene que comprar algunos ingredientes para preparar un plato principal:</w:t>
      </w:r>
    </w:p>
    <w:p>
      <w:pPr>
        <w:numPr>
          <w:ilvl w:val="1"/>
          <w:numId w:val="1005"/>
        </w:numPr>
        <w:pStyle w:val="Compact"/>
      </w:pPr>
      <w:r>
        <w:t xml:space="preserve">5 libras de arroz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libra de almendras</w:t>
      </w:r>
    </w:p>
    <w:p>
      <w:pPr>
        <w:numPr>
          <w:ilvl w:val="1"/>
          <w:numId w:val="1005"/>
        </w:numPr>
        <w:pStyle w:val="Compact"/>
      </w:pPr>
      <w:r>
        <w:t xml:space="preserve">2 libras 8 onzas de frijoles pintos</w:t>
      </w:r>
    </w:p>
    <w:p>
      <w:pPr>
        <w:numPr>
          <w:ilvl w:val="0"/>
          <w:numId w:val="1000"/>
        </w:numPr>
      </w:pPr>
      <w:r>
        <w:t xml:space="preserve">¿Cuántas onzas de cada ingrediente tiene que comprar la familia? Muestra tu razonamiento.</w:t>
      </w:r>
    </w:p>
    <w:p>
      <w:pPr>
        <w:numPr>
          <w:ilvl w:val="0"/>
          <w:numId w:val="1004"/>
        </w:numPr>
        <w:pStyle w:val="Compact"/>
      </w:pPr>
      <w:r>
        <w:t xml:space="preserve">Para hacer el postre, necesitan 6 libras de harina. Si tienen 40 onzas de harina en la despensa, ¿cuántas onzas más de harina tienen que comprar?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2022-12-15T00:26:35Z</dcterms:created>
  <dcterms:modified xsi:type="dcterms:W3CDTF">2022-12-15T00:26:35Z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M6MoPsASnisTSiJ4Op/875as1gc354zfvRgmOSOwheIXp21nrJpmdtaugWZr+9CHr0SvgSNt0cQ4ksNJV7+Gvw==</vt:lpwstr>
  </property>
</Properties>
</file>