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count-and-compare-collections"/>
    <w:p>
      <w:pPr>
        <w:pStyle w:val="Heading2"/>
      </w:pPr>
      <w:r>
        <w:t xml:space="preserve">Lesson 2: Count and Compare Collections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count and compare collections.</w:t>
      </w:r>
    </w:p>
    <w:bookmarkStart w:id="30" w:name="X7c830765fad3a145d2461b5b5582b44198d0899"/>
    <w:p>
      <w:pPr>
        <w:pStyle w:val="Heading3"/>
      </w:pPr>
      <w:r>
        <w:t xml:space="preserve">Warm-up: How Many Do You See: 10 and Some More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637.1559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08637.213681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08637.322463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counting-collections"/>
    <w:p>
      <w:pPr>
        <w:pStyle w:val="Heading3"/>
      </w:pPr>
      <w:r>
        <w:t xml:space="preserve">2.1: Counting Collections</w:t>
      </w:r>
    </w:p>
    <w:p>
      <w:pPr>
        <w:pStyle w:val="FirstParagraph"/>
      </w:pPr>
      <w:r>
        <w:t xml:space="preserve">How many objects are in your collection?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_______________</w:t>
      </w:r>
    </w:p>
    <w:bookmarkEnd w:id="31"/>
    <w:bookmarkStart w:id="32" w:name="comparing-collections"/>
    <w:p>
      <w:pPr>
        <w:pStyle w:val="Heading3"/>
      </w:pPr>
      <w:r>
        <w:t xml:space="preserve">2.2: Comparing Collections</w:t>
      </w:r>
    </w:p>
    <w:p>
      <w:pPr>
        <w:pStyle w:val="FirstParagraph"/>
      </w:pPr>
      <w:r>
        <w:t xml:space="preserve">How many objects are in your collection?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_______________</w:t>
      </w:r>
    </w:p>
    <w:bookmarkEnd w:id="32"/>
    <w:bookmarkStart w:id="51" w:name="centers-choice-time"/>
    <w:p>
      <w:pPr>
        <w:pStyle w:val="Heading3"/>
      </w:pPr>
      <w:r>
        <w:t xml:space="preserve">2.3: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08637.383681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08637.65160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08637.679165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3" name="Picture"/>
            <a:graphic>
              <a:graphicData uri="http://schemas.openxmlformats.org/drawingml/2006/picture">
                <pic:pic>
                  <pic:nvPicPr>
                    <pic:cNvPr descr="/app/tmp/embedder-1671008637.807731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08637.835315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2022-12-14T09:03:58Z</dcterms:created>
  <dcterms:modified xsi:type="dcterms:W3CDTF">2022-12-14T09:03:58Z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69658f+Djmr9sjEC4w28s9uYgcax8nvasc/iNASJ6ajP2vyokwt2NzhWkhyyaZDb4nD4QKV4JsE0RQdEcIbq9Q==</vt:lpwstr>
  </property>
</Properties>
</file>