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lesson-8-algoritmos-de-resta-parte-1"/>
    <w:p>
      <w:pPr>
        <w:pStyle w:val="Heading1"/>
      </w:pPr>
      <w:r>
        <w:t xml:space="preserve">Lesson 8: Algoritmos de resta (parte 1)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base-ten diagrams to written algorithms for subtraction.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Aprendamos una nueva forma de restar.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knowledge of base-ten diagrams to make sense of a written subtraction algorithm.</w:t>
      </w:r>
    </w:p>
    <w:p>
      <w:pPr>
        <w:pStyle w:val="BodyText"/>
      </w:pPr>
      <w:r>
        <w:t xml:space="preserve">In previous lessons, students revisited subtraction within 1,000 using strategies based on place value, properties of operations, and the relationship between addition and subtraction. In this lesson, students are introduced to a subtraction algorithm that clearly shows the subtraction of ones from ones, tens from tens, and hundreds from hundreds, and is similar to one of the initial addition algorithms in a prior lesson. Students should have access to base-ten blocks as needed.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Number Talk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Diagrams and Algorithms (groups of 2):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Conecta un diagrama con un algoritmo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Explica cómo el diagrama corresponde al algoritmo.</w:t>
      </w:r>
    </w:p>
    <w:p>
      <w:pPr>
        <w:pStyle w:val="BodyText"/>
      </w:pPr>
      <w:r>
        <w:drawing>
          <wp:inline>
            <wp:extent cx="5852172" cy="1188708"/>
            <wp:effectExtent b="0" l="0" r="0" t="0"/>
            <wp:docPr descr="Base ten diagram. 3 hundreds, 2 crossed out. 8 tens, 7 crossed out, with arrow pointing to 1 ten with 5 crossed out and 2 ones, both crossed out." title="" id="46" name="Picture"/>
            <a:graphic>
              <a:graphicData uri="http://schemas.openxmlformats.org/drawingml/2006/picture">
                <pic:pic>
                  <pic:nvPicPr>
                    <pic:cNvPr descr="/app/tmp/embedder-1671061332.85707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72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eighty plus two, minus two-hundred plus sixty plus seven, equals one-hundred plus ten plus five." title="" id="49" name="Picture"/>
            <a:graphic>
              <a:graphicData uri="http://schemas.openxmlformats.org/drawingml/2006/picture">
                <pic:pic>
                  <pic:nvPicPr>
                    <pic:cNvPr descr="/app/tmp/embedder-1671061332.952643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I can see that there are 3 hundreds, 8 tens, and 2 ones, but one of the tens has been moved over to get more ones. In the algorithm, the 80 and 2 are crossed out to show this. The blocks that are not crossed out show the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in the algorithm.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2022-12-14T23:42:13Z</dcterms:created>
  <dcterms:modified xsi:type="dcterms:W3CDTF">2022-12-14T23:42:13Z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r5OftoGjemlQwK9J/ygL4ZlzEmw4wZuC3zsnCn8W4ZGLl9rv7SuCNJUkDFeuTCeJoJtr6ixLxplascJ6CxnizA==</vt:lpwstr>
  </property>
</Properties>
</file>