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d33a08090bc88ba9987a41216d1c279294024"/>
    <w:p>
      <w:pPr>
        <w:pStyle w:val="Heading2"/>
      </w:pPr>
      <w:r>
        <w:t xml:space="preserve">Lección 6: Algoritmo estándar: Números de varios dígitos, componiendo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usando el algoritmo estándar y compongamos nuevas unidades en base diez.</w:t>
      </w:r>
      <w:r>
        <w:br/>
      </w:r>
    </w:p>
    <w:bookmarkStart w:id="21" w:name="X46acb63cadc35576aa65a5078d197127c044a0e"/>
    <w:p>
      <w:pPr>
        <w:pStyle w:val="Heading3"/>
      </w:pPr>
      <w:r>
        <w:t xml:space="preserve">Calentamiento: Conversación numérica: Tres factores</w:t>
      </w:r>
    </w:p>
    <w:p>
      <w:pPr>
        <w:pStyle w:val="FirstParagraph"/>
      </w:pPr>
      <w:r>
        <w:t xml:space="preserve">Encuentra mentalmente el valor de cada producto.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40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200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243</m:t>
            </m:r>
          </m:e>
        </m:d>
        <m:r>
          <m:rPr>
            <m:sty m:val="p"/>
          </m:rPr>
          <m:t>×</m:t>
        </m:r>
        <m:r>
          <m:t>10</m:t>
        </m:r>
      </m:oMath>
    </w:p>
    <w:bookmarkEnd w:id="21"/>
    <w:bookmarkStart w:id="25" w:name="X3a82e26864aea60b9181bf27f27b1f1ac4fb49a"/>
    <w:p>
      <w:pPr>
        <w:pStyle w:val="Heading3"/>
      </w:pPr>
      <w:r>
        <w:t xml:space="preserve">6.1: Compongamos una nueva unidad en base diez</w:t>
      </w:r>
    </w:p>
    <w:p>
      <w:pPr>
        <w:numPr>
          <w:ilvl w:val="0"/>
          <w:numId w:val="1003"/>
        </w:numPr>
        <w:pStyle w:val="Compact"/>
      </w:pPr>
      <w:r>
        <w:t xml:space="preserve">Encuentra el valor de </w:t>
      </w:r>
      <m:oMath>
        <m:r>
          <m:t>241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Lin usó el algoritmo estándar para encontrar el valor de </w:t>
      </w:r>
      <m:oMath>
        <m:r>
          <m:t>241</m:t>
        </m:r>
        <m:r>
          <m:rPr>
            <m:sty m:val="p"/>
          </m:rPr>
          <m:t>×</m:t>
        </m:r>
        <m:r>
          <m:t>23</m:t>
        </m:r>
      </m:oMath>
      <w:r>
        <w:t xml:space="preserve">. Este es su trabajo: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y. two hundred forty one times 23." title="" id="23" name="Picture"/>
            <a:graphic>
              <a:graphicData uri="http://schemas.openxmlformats.org/drawingml/2006/picture">
                <pic:pic>
                  <pic:nvPicPr>
                    <pic:cNvPr descr="/app/tmp/embedder-1671065623.323784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¿Dónde ves </w:t>
      </w:r>
      <m:oMath>
        <m:r>
          <m:t>241</m:t>
        </m:r>
        <m:r>
          <m:rPr>
            <m:sty m:val="p"/>
          </m:rPr>
          <m:t>×</m:t>
        </m:r>
        <m:r>
          <m:t>3</m:t>
        </m:r>
      </m:oMath>
      <w:r>
        <w:t xml:space="preserve"> en el trabajo de Lin?</w:t>
      </w:r>
    </w:p>
    <w:p>
      <w:pPr>
        <w:numPr>
          <w:ilvl w:val="1"/>
          <w:numId w:val="1004"/>
        </w:numPr>
        <w:pStyle w:val="Compact"/>
      </w:pPr>
      <w:r>
        <w:t xml:space="preserve">¿Dónde ves </w:t>
      </w:r>
      <m:oMath>
        <m:r>
          <m:t>241</m:t>
        </m:r>
        <m:r>
          <m:rPr>
            <m:sty m:val="p"/>
          </m:rPr>
          <m:t>×</m:t>
        </m:r>
        <m:r>
          <m:t>20</m:t>
        </m:r>
      </m:oMath>
      <w:r>
        <w:t xml:space="preserve"> en el trabajo de Lin?</w:t>
      </w:r>
    </w:p>
    <w:p>
      <w:pPr>
        <w:numPr>
          <w:ilvl w:val="1"/>
          <w:numId w:val="1004"/>
        </w:numPr>
        <w:pStyle w:val="Compact"/>
      </w:pPr>
      <w:r>
        <w:t xml:space="preserve">¿Qué representa el 1 encima de 241 en el cálculo de Lin?</w:t>
      </w:r>
    </w:p>
    <w:p>
      <w:pPr>
        <w:numPr>
          <w:ilvl w:val="0"/>
          <w:numId w:val="1003"/>
        </w:numPr>
        <w:pStyle w:val="Compact"/>
      </w:pPr>
      <w:r>
        <w:t xml:space="preserve">Usa el algoritmo estándar para encontrar el valor de </w:t>
      </w:r>
      <m:oMath>
        <m:r>
          <m:t>182</m:t>
        </m:r>
        <m:r>
          <m:rPr>
            <m:sty m:val="p"/>
          </m:rPr>
          <m:t>×</m:t>
        </m:r>
        <m:r>
          <m:t>41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Usa el algoritmo estándar para encontrar el valor de </w:t>
      </w:r>
      <m:oMath>
        <m:r>
          <m:t>304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bookmarkEnd w:id="25"/>
    <w:bookmarkStart w:id="29" w:name="todos-los-productos"/>
    <w:p>
      <w:pPr>
        <w:pStyle w:val="Heading3"/>
      </w:pPr>
      <w:r>
        <w:t xml:space="preserve">6.2: Todos los productos</w:t>
      </w:r>
    </w:p>
    <w:p>
      <w:pPr>
        <w:pStyle w:val="FirstParagraph"/>
      </w:pPr>
      <w:r>
        <w:t xml:space="preserve">Usa el algoritmo estándar para encontrar el valor de cada producto.</w:t>
      </w:r>
    </w:p>
    <w:p>
      <w:pPr>
        <w:numPr>
          <w:ilvl w:val="0"/>
          <w:numId w:val="1005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5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5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59</m:t>
        </m:r>
      </m:oMath>
    </w:p>
    <w:p>
      <w:pPr>
        <w:numPr>
          <w:ilvl w:val="0"/>
          <w:numId w:val="1005"/>
        </w:numPr>
        <w:pStyle w:val="Compact"/>
      </w:pPr>
      <m:oMath>
        <m:r>
          <m:t>264</m:t>
        </m:r>
        <m:r>
          <m:rPr>
            <m:sty m:val="p"/>
          </m:rPr>
          <m:t>×</m:t>
        </m:r>
        <m:r>
          <m:t>38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2022-12-15T00:53:44Z</dcterms:created>
  <dcterms:modified xsi:type="dcterms:W3CDTF">2022-12-15T00:53:44Z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7+kLc8YPsa7KE7K11Ys7uf97hiPvyoP8xHM0bVTnZgvL7U4qqodJ8w/3EauE7xfRxpP/pftA3udB+dEdIOhlVg==</vt:lpwstr>
  </property>
</Properties>
</file>