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7" w:name="lesson-13-cuántos-ves"/>
    <w:p>
      <w:pPr>
        <w:pStyle w:val="Heading1"/>
      </w:pPr>
      <w:r>
        <w:t xml:space="preserve">Lesson 13: ¿Cuántos ves?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3.OA.A, 3.OA.A.1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Apply understanding of equal groups and multiplication to create a How Many Do You See activity.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Creemos una actividad tipo “Cuántos ves”.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apply their understanding of equal groups and multiplication to create a How Many Do You See activity.</w:t>
      </w:r>
    </w:p>
    <w:p>
      <w:pPr>
        <w:pStyle w:val="BodyText"/>
      </w:pPr>
      <w:r>
        <w:t xml:space="preserve">This lesson provides an opportunity to observe the ways in which students find the number of objects in equal groups. After the warm-up, students create their own How Many Do You See activity and then facilitate it with other students in the class.</w:t>
      </w:r>
    </w:p>
    <w:p>
      <w:pPr>
        <w:pStyle w:val="BodyText"/>
      </w:pPr>
      <w:r>
        <w:t xml:space="preserve">If students need additional support with the concepts in this lesson, refer back to Unit 1, Section B in the curriculum materials.</w:t>
      </w:r>
      <w:r>
        <w:rPr>
          <w:bCs/>
          <w:b/>
        </w:rPr>
        <w:t xml:space="preserve"> 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How Many Do You See?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Chart paper: Activity 2</w:t>
      </w:r>
    </w:p>
    <w:p>
      <w:pPr>
        <w:numPr>
          <w:ilvl w:val="0"/>
          <w:numId w:val="1005"/>
        </w:numPr>
        <w:pStyle w:val="Compact"/>
      </w:pPr>
      <w:r>
        <w:t xml:space="preserve">Markers: Activity 2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did you learn about students’ mathematical understandings today as you listened to their discussions?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Reflexiona sobre la actividad tipo “Cuántos ves”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3.OA.A</w:t>
            </w:r>
          </w:p>
        </w:tc>
      </w:tr>
    </w:tbl>
    <w:bookmarkEnd w:id="44"/>
    <w:bookmarkStart w:id="45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Describe un momento de la clase de hoy en el que hayas escuchado a un compañero explicar cómo vio los puntos de una manera diferente a como tú los viste. </w:t>
      </w:r>
    </w:p>
    <w:bookmarkEnd w:id="45"/>
    <w:bookmarkStart w:id="46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Sample response: In the warm-up, I saw 9 groups of 4 and my classmate saw 4 groups of 8 and another group of 4.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2022-12-15T00:12:20Z</dcterms:created>
  <dcterms:modified xsi:type="dcterms:W3CDTF">2022-12-15T00:12:20Z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S2eteYh2sVXARBXBebhfG5gPgPjTDZYRuZ9WAJg+qt9vY+gg5P5JCAWgtt8o3HNzoef5fseHywo8FbNw7DGpgg==</vt:lpwstr>
  </property>
</Properties>
</file>