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3.jpg" ContentType="image/jpeg"/>
  <Override PartName="/word/media/rId26.png" ContentType="image/png"/>
  <Override PartName="/word/media/rId31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fee48e2d426397d1ba87a2cdcc0512803bca18"/>
    <w:p>
      <w:pPr>
        <w:pStyle w:val="Heading2"/>
      </w:pPr>
      <w:r>
        <w:t xml:space="preserve">Unit 5 Lesson 5: Representing Exponential Decay</w:t>
      </w:r>
    </w:p>
    <w:bookmarkEnd w:id="20"/>
    <w:bookmarkStart w:id="22" w:name="two-other-tables-warm-up"/>
    <w:p>
      <w:pPr>
        <w:pStyle w:val="Heading3"/>
      </w:pPr>
      <w:r>
        <w:t xml:space="preserve">1 Two Other Tables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Use the patterns you notice to complete the tables. Show your reasoning.</w:t>
      </w:r>
    </w:p>
    <w:p>
      <w:pPr>
        <w:pStyle w:val="BodyText"/>
      </w:pPr>
      <w:r>
        <w:t xml:space="preserve">Table A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4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25  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y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pStyle w:val="BodyText"/>
      </w:pPr>
      <w:r>
        <w:t xml:space="preserve"> </w:t>
      </w:r>
    </w:p>
    <w:p>
      <w:pPr>
        <w:pStyle w:val="BodyText"/>
      </w:pPr>
      <w:r>
        <w:t xml:space="preserve">Table B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4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25  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y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pStyle w:val="BodyText"/>
      </w:pPr>
      <w:r>
        <w:t xml:space="preserve"> </w:t>
      </w:r>
    </w:p>
    <w:bookmarkEnd w:id="21"/>
    <w:bookmarkEnd w:id="22"/>
    <w:bookmarkStart w:id="30" w:name="the-algae-bloom"/>
    <w:p>
      <w:pPr>
        <w:pStyle w:val="Heading3"/>
      </w:pPr>
      <w:r>
        <w:t xml:space="preserve">2 The Algae Bloom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In order to control an algae bloom in a lake, scientists introduce some treatment products.</w:t>
      </w:r>
    </w:p>
    <w:p>
      <w:pPr>
        <w:pStyle w:val="BodyText"/>
      </w:pPr>
      <w:r>
        <w:t xml:space="preserve">Once the treatment begins, the area covered by algae</w:t>
      </w:r>
      <w:r>
        <w:t xml:space="preserve"> </w:t>
      </w:r>
      <m:oMath>
        <m:r>
          <m:t>A</m:t>
        </m:r>
      </m:oMath>
      <w:r>
        <w:t xml:space="preserve">, in square yards, is given by the equation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240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t>t</m:t>
            </m:r>
          </m:sup>
        </m:sSup>
      </m:oMath>
      <w:r>
        <w:t xml:space="preserve">. Time,</w:t>
      </w:r>
      <w:r>
        <w:t xml:space="preserve"> </w:t>
      </w:r>
      <m:oMath>
        <m:r>
          <m:t>t</m:t>
        </m:r>
      </m:oMath>
      <w:r>
        <w:t xml:space="preserve">, is measured in weeks.</w:t>
      </w:r>
    </w:p>
    <w:p>
      <w:pPr>
        <w:pStyle w:val="BodyText"/>
      </w:pPr>
      <w:r>
        <w:drawing>
          <wp:inline>
            <wp:extent cx="5943600" cy="4457700"/>
            <wp:effectExtent b="0" l="0" r="0" t="0"/>
            <wp:docPr descr="Lake with algae growth." title="" id="24" name="Picture"/>
            <a:graphic>
              <a:graphicData uri="http://schemas.openxmlformats.org/drawingml/2006/picture">
                <pic:pic>
                  <pic:nvPicPr>
                    <pic:cNvPr descr="/app/tmp/embedder-1670994087.3159118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In the equation, what does the 240 tell us about the algae? What does the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tell us?</w:t>
      </w:r>
    </w:p>
    <w:p>
      <w:pPr>
        <w:numPr>
          <w:ilvl w:val="0"/>
          <w:numId w:val="1001"/>
        </w:numPr>
      </w:pPr>
      <w:r>
        <w:t xml:space="preserve">Create a graph to represent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240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t>t</m:t>
            </m:r>
          </m:sup>
        </m:sSup>
      </m:oMath>
      <w:r>
        <w:t xml:space="preserve"> </w:t>
      </w:r>
      <w:r>
        <w:t xml:space="preserve">when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0, 1, 2, 3, and 4. Think carefully about how you choose the scale for the axes. If you get stuck, consider creating a table of values.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43301" cy="2819590"/>
            <wp:effectExtent b="0" l="0" r="0" t="0"/>
            <wp:docPr descr="Blank coordinate plane, origin O, with 16 unit by 16 unit grid." title="" id="27" name="Picture"/>
            <a:graphic>
              <a:graphicData uri="http://schemas.openxmlformats.org/drawingml/2006/picture">
                <pic:pic>
                  <pic:nvPicPr>
                    <pic:cNvPr descr="/app/tmp/embedder-1670994087.345070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301" cy="28195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About how many square yards will the algae cover after 2.5 weeks? Explain your reasoning.</w:t>
      </w:r>
    </w:p>
    <w:bookmarkEnd w:id="29"/>
    <w:bookmarkEnd w:id="30"/>
    <w:bookmarkStart w:id="42" w:name="insulin-in-the-body"/>
    <w:p>
      <w:pPr>
        <w:pStyle w:val="Heading3"/>
      </w:pPr>
      <w:r>
        <w:t xml:space="preserve">3 Insulin in the Body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patient who is diabetic receives 100 micrograms of insulin. The graph shows the amount of insulin, in micrograms, remaining in his bloodstream over time, in minutes.</w:t>
      </w:r>
    </w:p>
    <w:p>
      <w:pPr>
        <w:pStyle w:val="BodyText"/>
      </w:pPr>
      <w:r>
        <w:drawing>
          <wp:inline>
            <wp:extent cx="4476965" cy="2629598"/>
            <wp:effectExtent b="0" l="0" r="0" t="0"/>
            <wp:docPr descr="Graph of an exponential function, origin O. time (minutes) insulin (mg)." title="" id="32" name="Picture"/>
            <a:graphic>
              <a:graphicData uri="http://schemas.openxmlformats.org/drawingml/2006/picture">
                <pic:pic>
                  <pic:nvPicPr>
                    <pic:cNvPr descr="/app/tmp/embedder-1670994087.432787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965" cy="26295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Scientists have found that the amount of insulin in a patient’s body changes exponentially. How can you check if the graph supports the scientists’ claim?</w:t>
      </w:r>
    </w:p>
    <w:p>
      <w:pPr>
        <w:numPr>
          <w:ilvl w:val="0"/>
          <w:numId w:val="1002"/>
        </w:numPr>
        <w:pStyle w:val="Compact"/>
      </w:pPr>
      <w:r>
        <w:t xml:space="preserve">How much insulin broke down in the first minute? What fraction of the original insulin is that?</w:t>
      </w:r>
    </w:p>
    <w:p>
      <w:pPr>
        <w:numPr>
          <w:ilvl w:val="0"/>
          <w:numId w:val="1002"/>
        </w:numPr>
        <w:pStyle w:val="Compact"/>
      </w:pPr>
      <w:r>
        <w:t xml:space="preserve">How much insulin broke down in the second minute? What fraction is that of the amount one minute earlier?</w:t>
      </w:r>
    </w:p>
    <w:p>
      <w:pPr>
        <w:numPr>
          <w:ilvl w:val="0"/>
          <w:numId w:val="1002"/>
        </w:numPr>
        <w:pStyle w:val="Compact"/>
      </w:pPr>
      <w:r>
        <w:t xml:space="preserve">What fraction of insulin remains in the bloodstream for each minute that passes? Explain your reasoning.</w:t>
      </w:r>
    </w:p>
    <w:p>
      <w:pPr>
        <w:numPr>
          <w:ilvl w:val="0"/>
          <w:numId w:val="1002"/>
        </w:numPr>
        <w:pStyle w:val="Compact"/>
      </w:pPr>
      <w:r>
        <w:t xml:space="preserve">Complete the table to show the predicted amount of insulin 4 and 5 minutes after injection.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after injection (minutes)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4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5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insulin in the bloodstream (micrograms)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72.9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Describe how you would find how many micrograms of insulin remain in his bloodstream after 10 minutes. After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minutes?</w:t>
      </w:r>
    </w:p>
    <w:bookmarkEnd w:id="34"/>
    <w:bookmarkStart w:id="41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3067011" cy="2025523"/>
            <wp:effectExtent b="0" l="0" r="0" t="0"/>
            <wp:docPr descr="7 points on coordinate plane. Labels on four points: 0 comma 400, 1 comma 240, 2 comma 144, 3 comma 86 point 4. Horizontal axis 0 to 8, time in hours. Vertical axis 0 to 1,000, medicine in milligrams." title="" id="36" name="Picture"/>
            <a:graphic>
              <a:graphicData uri="http://schemas.openxmlformats.org/drawingml/2006/picture">
                <pic:pic>
                  <pic:nvPicPr>
                    <pic:cNvPr descr="/app/tmp/embedder-1670994087.548226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11" cy="20255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3" Target="media/rId23.jp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2022-12-14T05:01:28Z</dcterms:created>
  <dcterms:modified xsi:type="dcterms:W3CDTF">2022-12-14T05:01:28Z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kq1xkgOZZ0SlB0dvtqg7G5ARjXQVV3BWtU2ROu6uvom2qTTLbxGfGWDj5HHnzBdzqfn08gHdLU0wx3RKmqG91A==</vt:lpwstr>
  </property>
</Properties>
</file>