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A population of 1,500 insects grows exponentially by a factor of 3 every week.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represent or approximate the population,</w:t>
      </w:r>
      <w:r>
        <w:t xml:space="preserve"> </w:t>
      </w:r>
      <m:oMath>
        <m:r>
          <m:t>p</m:t>
        </m:r>
      </m:oMath>
      <w:r>
        <w:t xml:space="preserve">, as a function of time in days,</w:t>
      </w:r>
      <w:r>
        <w:t xml:space="preserve"> </w:t>
      </w:r>
      <m:oMath>
        <m:r>
          <m:t>t</m:t>
        </m:r>
      </m:oMath>
      <w:r>
        <w:t xml:space="preserve">, since the population was 1,500.</w:t>
      </w:r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t</m:t>
            </m:r>
          </m:sup>
        </m:sSup>
      </m:oMath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7</m:t>
                </m:r>
              </m:den>
            </m:f>
          </m:sup>
        </m:sSup>
      </m:oMath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7</m:t>
            </m:r>
          </m:sup>
        </m:sSup>
        <m:r>
          <m:t>t</m:t>
        </m:r>
      </m:oMath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7</m:t>
                        </m:r>
                      </m:den>
                    </m:f>
                  </m:sup>
                </m:sSup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</w:pPr>
      <w:r>
        <w:t xml:space="preserve">The tuition at a public university was</w:t>
      </w:r>
      <w:r>
        <w:t xml:space="preserve"> </w:t>
      </w:r>
      <w:r>
        <w:t xml:space="preserve">$</w:t>
      </w:r>
      <w:r>
        <w:t xml:space="preserve">21,000 in 2008. Between 2008 and 2010, the tuition had increased by 15%. Since then, it has continued to grow exponentially.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describe the growth in tuition cost.</w:t>
      </w:r>
    </w:p>
    <w:p>
      <w:pPr>
        <w:numPr>
          <w:ilvl w:val="1"/>
          <w:numId w:val="1003"/>
        </w:numPr>
      </w:pPr>
      <w:r>
        <w:t xml:space="preserve">The tuition cost can be defined by the function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21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1.15</m:t>
                </m:r>
              </m:e>
            </m:d>
          </m:e>
          <m:sup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,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years since 2008.</w:t>
      </w:r>
    </w:p>
    <w:p>
      <w:pPr>
        <w:numPr>
          <w:ilvl w:val="1"/>
          <w:numId w:val="1003"/>
        </w:numPr>
      </w:pPr>
      <w:r>
        <w:t xml:space="preserve">The tuition cost increased 7.5% each year.</w:t>
      </w:r>
    </w:p>
    <w:p>
      <w:pPr>
        <w:numPr>
          <w:ilvl w:val="1"/>
          <w:numId w:val="1003"/>
        </w:numPr>
      </w:pPr>
      <w:r>
        <w:t xml:space="preserve">The tuition cost increased about 7.2% each year.</w:t>
      </w:r>
    </w:p>
    <w:p>
      <w:pPr>
        <w:numPr>
          <w:ilvl w:val="1"/>
          <w:numId w:val="1003"/>
        </w:numPr>
      </w:pPr>
      <w:r>
        <w:t xml:space="preserve">The tuition cost roughly doubles in 10 years.</w:t>
      </w:r>
    </w:p>
    <w:p>
      <w:pPr>
        <w:numPr>
          <w:ilvl w:val="1"/>
          <w:numId w:val="1003"/>
        </w:numPr>
      </w:pPr>
      <w:r>
        <w:t xml:space="preserve">The tuition cost can be approximated by the function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t>21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d</m:t>
            </m:r>
          </m:sup>
        </m:sSup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represents decades since 2008.</w:t>
      </w:r>
    </w:p>
    <w:p>
      <w:pPr>
        <w:numPr>
          <w:ilvl w:val="0"/>
          <w:numId w:val="1001"/>
        </w:numPr>
      </w:pPr>
      <w:r>
        <w:t xml:space="preserve">Here is a graph that represents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 Find the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Show your reasoning.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6827" cy="1576133"/>
            <wp:effectExtent b="0" l="0" r="0" t="0"/>
            <wp:docPr descr="Graph of exponential decay function that includes the points 0 comma 10 and 1 point 5 comma 1 point 25." title="" id="22" name="Picture"/>
            <a:graphic>
              <a:graphicData uri="http://schemas.openxmlformats.org/drawingml/2006/picture">
                <pic:pic>
                  <pic:nvPicPr>
                    <pic:cNvPr descr="/app/tmp/embedder-1671001916.5931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27" cy="157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number of fish in a lake is growing exponentially. The table shows the values, in thousands, after different numbers of years since the population was first measured.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population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By what factor does the population grow every two years? Use this information to fill out the table for 4 years and 6 years.</w:t>
      </w:r>
    </w:p>
    <w:p>
      <w:pPr>
        <w:numPr>
          <w:ilvl w:val="1"/>
          <w:numId w:val="1004"/>
        </w:numPr>
        <w:pStyle w:val="Compact"/>
      </w:pPr>
      <w:r>
        <w:t xml:space="preserve">By what factor does the population grow every year? Explain how you know, and use this information to complete the table.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The value of a home increases by 7% each year. Explain why the value of the home doubles approximately once each decade. 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Here is the graph of an exponential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84462" cy="1676565"/>
            <wp:effectExtent b="0" l="0" r="0" t="0"/>
            <wp:docPr descr="Coordinate plane, x, y, no units marked on either axis. Points A, B, C lie on a curve that begins just above the origin on the positive y axis and increases as x increases." title="" id="25" name="Picture"/>
            <a:graphic>
              <a:graphicData uri="http://schemas.openxmlformats.org/drawingml/2006/picture">
                <pic:pic>
                  <pic:nvPicPr>
                    <pic:cNvPr descr="/app/tmp/embedder-1671001916.6626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62" cy="1676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coordinates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 The coordinates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4.5</m:t>
            </m:r>
          </m:e>
        </m:d>
      </m:oMath>
      <w:r>
        <w:t xml:space="preserve">. If the</w:t>
      </w:r>
      <w:r>
        <w:t xml:space="preserve"> </w:t>
      </w:r>
      <m:oMath>
        <m:r>
          <m:t>x</m:t>
        </m:r>
      </m:oMath>
      <w:r>
        <w:t xml:space="preserve">-coordinate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, what is its</w:t>
      </w:r>
      <w:r>
        <w:t xml:space="preserve"> </w:t>
      </w:r>
      <m:oMath>
        <m:r>
          <m:t>y</m:t>
        </m:r>
      </m:oMath>
      <w:r>
        <w:t xml:space="preserve">-coordinate? Explain how you know.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2022-12-14T07:11:57Z</dcterms:created>
  <dcterms:modified xsi:type="dcterms:W3CDTF">2022-12-14T07:11:57Z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RyMpJmVi7+g1BT0XNEsZCjPlQvGvhxTfl48LrKpWSZZjJ2x/CeoXtfDhngllLzViCg07d7sNScQSBe7c3llKyw==</vt:lpwstr>
  </property>
</Properties>
</file>