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Partition the rectangle into 10 equal squares.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14400"/>
            <wp:effectExtent b="0" l="0" r="0" t="0"/>
            <wp:docPr descr="Diagram. Rectangle." title="" id="22" name="Picture"/>
            <a:graphic>
              <a:graphicData uri="http://schemas.openxmlformats.org/drawingml/2006/picture">
                <pic:pic>
                  <pic:nvPicPr>
                    <pic:cNvPr descr="/app/tmp/embedder-1671013292.40729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Here are two equal-size squares. A part of each square is shaded.</w:t>
      </w:r>
    </w:p>
    <w:p>
      <w:pPr>
        <w:numPr>
          <w:ilvl w:val="0"/>
          <w:numId w:val="1000"/>
        </w:numPr>
      </w:pPr>
      <w:r>
        <w:t xml:space="preserve">Is the same amount of each square shaded?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Diagram. Square partitioned into 4 equal parts, 1 part shaded." title="" id="25" name="Picture"/>
            <a:graphic>
              <a:graphicData uri="http://schemas.openxmlformats.org/drawingml/2006/picture">
                <pic:pic>
                  <pic:nvPicPr>
                    <pic:cNvPr descr="/app/tmp/embedder-1671013292.499232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A square, partly shaded." title="" id="28" name="Picture"/>
            <a:graphic>
              <a:graphicData uri="http://schemas.openxmlformats.org/drawingml/2006/picture">
                <pic:pic>
                  <pic:nvPicPr>
                    <pic:cNvPr descr="/app/tmp/embedder-1671013292.577296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Pre-unit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23613" cy="285389"/>
            <wp:effectExtent b="0" l="0" r="0" t="0"/>
            <wp:docPr descr="Number line. First tick mark 0, last tick mark 100. 9 unlabeled tick marks between 0 and 100." title="" id="31" name="Picture"/>
            <a:graphic>
              <a:graphicData uri="http://schemas.openxmlformats.org/drawingml/2006/picture">
                <pic:pic>
                  <pic:nvPicPr>
                    <pic:cNvPr descr="/app/tmp/embedder-1671013292.654523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3613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Label the tick marks on the number line.</w:t>
      </w:r>
    </w:p>
    <w:p>
      <w:pPr>
        <w:numPr>
          <w:ilvl w:val="1"/>
          <w:numId w:val="1002"/>
        </w:numPr>
        <w:pStyle w:val="Compact"/>
      </w:pPr>
      <w:r>
        <w:t xml:space="preserve">Locate and label 45 and 62 on the number line.</w:t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Fill in each blank with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 </w:t>
      </w:r>
      <w:r>
        <w:t xml:space="preserve">to compare the numbers.</w:t>
      </w:r>
    </w:p>
    <w:p>
      <w:pPr>
        <w:numPr>
          <w:ilvl w:val="1"/>
          <w:numId w:val="1003"/>
        </w:numPr>
      </w:pPr>
      <m:oMath>
        <m:r>
          <m:t>718</m:t>
        </m:r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817</m:t>
        </m:r>
      </m:oMath>
    </w:p>
    <w:p>
      <w:pPr>
        <w:numPr>
          <w:ilvl w:val="1"/>
          <w:numId w:val="1003"/>
        </w:numPr>
      </w:pPr>
      <m:oMath>
        <m:r>
          <m:t>106</m:t>
        </m:r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89</m:t>
        </m:r>
      </m:oMath>
    </w:p>
    <w:p>
      <w:pPr>
        <w:numPr>
          <w:ilvl w:val="1"/>
          <w:numId w:val="1003"/>
        </w:numPr>
      </w:pPr>
      <m:oMath>
        <m:r>
          <m:t>806</m:t>
        </m:r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809</m:t>
        </m:r>
      </m:oMath>
    </w:p>
    <w:p>
      <w:pPr>
        <w:numPr>
          <w:ilvl w:val="0"/>
          <w:numId w:val="1001"/>
        </w:numPr>
      </w:pPr>
      <w:r>
        <w:t xml:space="preserve">Partition the rectangle into 6 equal parts.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Diagram. Rectangle." title="" id="34" name="Picture"/>
            <a:graphic>
              <a:graphicData uri="http://schemas.openxmlformats.org/drawingml/2006/picture">
                <pic:pic>
                  <pic:nvPicPr>
                    <pic:cNvPr descr="/app/tmp/embedder-1671013292.718040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What fraction of the rectangle is shaded?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Diagram. Rectangle partitioned into 6 equal parts, one of them shaded." title="" id="37" name="Picture"/>
            <a:graphic>
              <a:graphicData uri="http://schemas.openxmlformats.org/drawingml/2006/picture">
                <pic:pic>
                  <pic:nvPicPr>
                    <pic:cNvPr descr="/app/tmp/embedder-1671013292.797038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Partition the rectangle into 8 equal parts.</w:t>
      </w:r>
    </w:p>
    <w:p>
      <w:pPr>
        <w:numPr>
          <w:ilvl w:val="1"/>
          <w:numId w:val="1000"/>
        </w:numPr>
      </w:pPr>
      <w:r>
        <w:t xml:space="preserve">What fraction of the whole rectangle does each part represent?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Diagram. Rectangle." title="" id="40" name="Picture"/>
            <a:graphic>
              <a:graphicData uri="http://schemas.openxmlformats.org/drawingml/2006/picture">
                <pic:pic>
                  <pic:nvPicPr>
                    <pic:cNvPr descr="/app/tmp/embedder-1671013292.861408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5, Lesson 2.)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</w:pPr>
      <w:r>
        <w:t xml:space="preserve">What fraction of the rectangle is shaded? Explain how you know.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Diagram. Rectangle partitioned into 8 equal parts, 5 parts shaded." title="" id="43" name="Picture"/>
            <a:graphic>
              <a:graphicData uri="http://schemas.openxmlformats.org/drawingml/2006/picture">
                <pic:pic>
                  <pic:nvPicPr>
                    <pic:cNvPr descr="/app/tmp/embedder-1671013292.953134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Shade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of the rectangle.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Diagram. Rectangle." title="" id="46" name="Picture"/>
            <a:graphic>
              <a:graphicData uri="http://schemas.openxmlformats.org/drawingml/2006/picture">
                <pic:pic>
                  <pic:nvPicPr>
                    <pic:cNvPr descr="/app/tmp/embedder-1671013293.017413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5, Lesson 3.)</w:t>
      </w:r>
    </w:p>
    <w:p>
      <w:pPr>
        <w:numPr>
          <w:ilvl w:val="0"/>
          <w:numId w:val="1001"/>
        </w:numPr>
      </w:pPr>
      <w:r>
        <w:t xml:space="preserve">Jada walks across the street at a stoplight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of her way from home to school. Represent the situation on the fraction strip.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20045"/>
            <wp:effectExtent b="0" l="0" r="0" t="0"/>
            <wp:docPr descr="Diagram. Rectangle." title="" id="49" name="Picture"/>
            <a:graphic>
              <a:graphicData uri="http://schemas.openxmlformats.org/drawingml/2006/picture">
                <pic:pic>
                  <pic:nvPicPr>
                    <pic:cNvPr descr="/app/tmp/embedder-1671013293.087019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4.)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Write a situation represented by the diagram. Explain why the diagram represents your situation.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20045"/>
            <wp:effectExtent b="0" l="0" r="0" t="0"/>
            <wp:docPr descr="Diagram. Rectangle partitioned into 8 equal parts, 6 parts shaded." title="" id="52" name="Picture"/>
            <a:graphic>
              <a:graphicData uri="http://schemas.openxmlformats.org/drawingml/2006/picture">
                <pic:pic>
                  <pic:nvPicPr>
                    <pic:cNvPr descr="/app/tmp/embedder-1671013293.2169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Lin shaded part of some fraction strips. What fraction did she shade in each one? Explain how you know.</w:t>
      </w:r>
    </w:p>
    <w:p>
      <w:pPr>
        <w:numPr>
          <w:ilvl w:val="1"/>
          <w:numId w:val="1006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20045"/>
            <wp:effectExtent b="0" l="0" r="0" t="0"/>
            <wp:docPr descr="Diagram. Rectangle partitioned into 2 parts, 1 part shaded." title="" id="55" name="Picture"/>
            <a:graphic>
              <a:graphicData uri="http://schemas.openxmlformats.org/drawingml/2006/picture">
                <pic:pic>
                  <pic:nvPicPr>
                    <pic:cNvPr descr="/app/tmp/embedder-1671013293.276663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20045"/>
            <wp:effectExtent b="0" l="0" r="0" t="0"/>
            <wp:docPr descr="Diagram. Rectangle split into 2 unequal parts, one part shaded." title="" id="58" name="Picture"/>
            <a:graphic>
              <a:graphicData uri="http://schemas.openxmlformats.org/drawingml/2006/picture">
                <pic:pic>
                  <pic:nvPicPr>
                    <pic:cNvPr descr="/app/tmp/embedder-1671013293.3707144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20045"/>
            <wp:effectExtent b="0" l="0" r="0" t="0"/>
            <wp:docPr descr="Diagram. Rectangle partitioned into 2 unequal parts, 1 part shaded." title="" id="61" name="Picture"/>
            <a:graphic>
              <a:graphicData uri="http://schemas.openxmlformats.org/drawingml/2006/picture">
                <pic:pic>
                  <pic:nvPicPr>
                    <pic:cNvPr descr="/app/tmp/embedder-1671013293.4403987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3" Target="media/rId6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2022-12-14T10:21:34Z</dcterms:created>
  <dcterms:modified xsi:type="dcterms:W3CDTF">2022-12-14T10:21:34Z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wEDG/NN1bOJwZvMfbYJBIPROi13hpq48KJ6e5mviC8zkRIOlv/2Uv7WCUAE85m1Izaby2/Us8yetFHuWH+0IkQ==</vt:lpwstr>
  </property>
</Properties>
</file>