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678f58615c9ae6e94373eb1ff047588a5f2b20"/>
    <w:p>
      <w:pPr>
        <w:pStyle w:val="Heading2"/>
      </w:pPr>
      <w:r>
        <w:t xml:space="preserve">Lección 10: Contemos historias sobre nuestra escuela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 historias matemáticas sobre nuestra escuela.</w:t>
      </w:r>
    </w:p>
    <w:bookmarkStart w:id="24" w:name="X139fe7d8f4b9196e7a027893f36a50d7154383b"/>
    <w:p>
      <w:pPr>
        <w:pStyle w:val="Heading3"/>
      </w:pPr>
      <w:r>
        <w:t xml:space="preserve">Calentamiento: Observa y pregúntate: Burbujas en el parque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419766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111.096666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7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Xab83aa9a3ff3deed90d1685d7ff7b52bdcdf1f2"/>
    <w:p>
      <w:pPr>
        <w:pStyle w:val="Heading3"/>
      </w:pPr>
      <w:r>
        <w:t xml:space="preserve">10.2: Escribamos problemas-historia sobre nuestra escuela</w:t>
      </w:r>
    </w:p>
    <w:bookmarkEnd w:id="25"/>
    <w:bookmarkStart w:id="44" w:name="centros-momento-de-escoger"/>
    <w:p>
      <w:pPr>
        <w:pStyle w:val="Heading3"/>
      </w:pPr>
      <w:r>
        <w:t xml:space="preserve">10.3: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27" name="Picture"/>
            <a:graphic>
              <a:graphicData uri="http://schemas.openxmlformats.org/drawingml/2006/picture">
                <pic:pic>
                  <pic:nvPicPr>
                    <pic:cNvPr descr="/app/tmp/embedder-1671058111.17754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0" name="Picture"/>
            <a:graphic>
              <a:graphicData uri="http://schemas.openxmlformats.org/drawingml/2006/picture">
                <pic:pic>
                  <pic:nvPicPr>
                    <pic:cNvPr descr="/app/tmp/embedder-1671058111.202107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Construye 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8111.2295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8111.253910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8111.275088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2022-12-14T22:48:31Z</dcterms:created>
  <dcterms:modified xsi:type="dcterms:W3CDTF">2022-12-14T22:48:31Z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gZLge/CBm5acT5wjhZbcUS5//okG0w+Cy8l1ZhUwo/GllqUinAljy1mrPz3U8vA5F5eHDxJZUplOQ5AWYT+grA==</vt:lpwstr>
  </property>
</Properties>
</file>