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0c1129e103384b8551ed3051a1f9cb6dabebfc"/>
    <w:p>
      <w:pPr>
        <w:pStyle w:val="Heading2"/>
      </w:pPr>
      <w:r>
        <w:t xml:space="preserve">Lección 5: Problemas de conversión de varios pasos: Longitud en unidades métricas</w:t>
      </w:r>
    </w:p>
    <w:bookmarkEnd w:id="20"/>
    <w:p>
      <w:pPr>
        <w:numPr>
          <w:ilvl w:val="0"/>
          <w:numId w:val="1001"/>
        </w:numPr>
        <w:pStyle w:val="Compact"/>
      </w:pPr>
      <w:r>
        <w:t xml:space="preserve">Resolvamos problemas de varios pasos sobre longitudes en unidades métricas.</w:t>
      </w:r>
    </w:p>
    <w:bookmarkStart w:id="21" w:name="Xeec729f22daba4a9497a8ff013e2bcd706ffdc2"/>
    <w:p>
      <w:pPr>
        <w:pStyle w:val="Heading3"/>
      </w:pPr>
      <w:r>
        <w:t xml:space="preserve">Calentamiento: Verdadero o falso: Potencias de 10</w:t>
      </w:r>
    </w:p>
    <w:p>
      <w:pPr>
        <w:pStyle w:val="FirstParagraph"/>
      </w:pPr>
      <w:r>
        <w:t xml:space="preserve">En cada caso, decide si la afirmación es verdadera o falsa. Prepárate para explicar tu razonamiento.</w:t>
      </w:r>
    </w:p>
    <w:p>
      <w:pPr>
        <w:numPr>
          <w:ilvl w:val="0"/>
          <w:numId w:val="1002"/>
        </w:numPr>
        <w:pStyle w:val="Compact"/>
      </w:pPr>
      <m:oMath>
        <m:r>
          <m:t>5</m:t>
        </m:r>
        <m:r>
          <m:rPr>
            <m:sty m:val="p"/>
          </m:rPr>
          <m:t>,</m:t>
        </m:r>
        <m:r>
          <m:t>​</m:t>
        </m:r>
        <m:r>
          <m:t>423</m:t>
        </m:r>
        <m:r>
          <m:rPr>
            <m:sty m:val="p"/>
          </m:rPr>
          <m:t>×</m:t>
        </m:r>
        <m:r>
          <m:t>10</m:t>
        </m:r>
        <m:r>
          <m:rPr>
            <m:sty m:val="p"/>
          </m:rPr>
          <m:t>=</m:t>
        </m:r>
        <m:r>
          <m:t>50</m:t>
        </m:r>
        <m:r>
          <m:rPr>
            <m:sty m:val="p"/>
          </m:rPr>
          <m:t>,</m:t>
        </m:r>
        <m:r>
          <m:t>​</m:t>
        </m:r>
        <m:r>
          <m:t>423</m:t>
        </m:r>
      </m:oMath>
    </w:p>
    <w:p>
      <w:pPr>
        <w:numPr>
          <w:ilvl w:val="0"/>
          <w:numId w:val="1002"/>
        </w:numPr>
        <w:pStyle w:val="Compact"/>
      </w:pPr>
      <m:oMath>
        <m:r>
          <m:t>5</m:t>
        </m:r>
        <m:r>
          <m:rPr>
            <m:sty m:val="p"/>
          </m:rPr>
          <m:t>,</m:t>
        </m:r>
        <m:r>
          <m:t>​</m:t>
        </m:r>
        <m:r>
          <m:t>423</m:t>
        </m:r>
        <m:r>
          <m:rPr>
            <m:sty m:val="p"/>
          </m:rPr>
          <m:t>÷</m:t>
        </m:r>
        <m:r>
          <m:t>10</m:t>
        </m:r>
        <m:r>
          <m:rPr>
            <m:sty m:val="p"/>
          </m:rPr>
          <m:t>=</m:t>
        </m:r>
        <m:r>
          <m:t>542.3</m:t>
        </m:r>
      </m:oMath>
    </w:p>
    <w:p>
      <w:pPr>
        <w:numPr>
          <w:ilvl w:val="0"/>
          <w:numId w:val="1002"/>
        </w:numPr>
        <w:pStyle w:val="Compact"/>
      </w:pPr>
      <m:oMath>
        <m:r>
          <m:t>5</m:t>
        </m:r>
        <m:r>
          <m:rPr>
            <m:sty m:val="p"/>
          </m:rPr>
          <m:t>,</m:t>
        </m:r>
        <m:r>
          <m:t>​</m:t>
        </m:r>
        <m:r>
          <m:t>423</m:t>
        </m:r>
        <m:r>
          <m:rPr>
            <m:sty m:val="p"/>
          </m:rPr>
          <m:t>÷</m:t>
        </m:r>
        <m:r>
          <m:t>100</m:t>
        </m:r>
        <m:r>
          <m:rPr>
            <m:sty m:val="p"/>
          </m:rPr>
          <m:t>=</m:t>
        </m:r>
        <m:r>
          <m:t>54.23</m:t>
        </m:r>
      </m:oMath>
    </w:p>
    <w:bookmarkEnd w:id="21"/>
    <w:bookmarkStart w:id="25" w:name="todo-el-día-caminando"/>
    <w:p>
      <w:pPr>
        <w:pStyle w:val="Heading3"/>
      </w:pPr>
      <w:r>
        <w:t xml:space="preserve">5.1: Todo el día caminando</w:t>
      </w:r>
    </w:p>
    <w:p>
      <w:pPr>
        <w:pStyle w:val="FirstParagraph"/>
      </w:pPr>
      <w:r>
        <w:t xml:space="preserve">Lin tiene un reloj que cuenta el número de pasos que da durante el día. El reloj muestra la distancia que recorre en centímetros, en metros o en kilómetros.</w:t>
      </w:r>
    </w:p>
    <w:p>
      <w:pPr>
        <w:numPr>
          <w:ilvl w:val="0"/>
          <w:numId w:val="1003"/>
        </w:numPr>
      </w:pPr>
      <w:r>
        <w:t xml:space="preserve">Esta es una lista de las actividades que hizo Lin el lunes. Al lado de cada actividad, escribe si tendría sentido mostrar la distancia en cm, m o km.</w:t>
      </w:r>
    </w:p>
    <w:p>
      <w:pPr>
        <w:numPr>
          <w:ilvl w:val="1"/>
          <w:numId w:val="1004"/>
        </w:numPr>
        <w:pStyle w:val="Compact"/>
      </w:pPr>
      <w:r>
        <w:t xml:space="preserve">caminó hasta el pupitre de su amiga</w:t>
      </w:r>
    </w:p>
    <w:p>
      <w:pPr>
        <w:numPr>
          <w:ilvl w:val="1"/>
          <w:numId w:val="1004"/>
        </w:numPr>
        <w:pStyle w:val="Compact"/>
      </w:pPr>
      <w:r>
        <w:t xml:space="preserve">caminó hasta la parte de adelante del salón</w:t>
      </w:r>
    </w:p>
    <w:p>
      <w:pPr>
        <w:numPr>
          <w:ilvl w:val="1"/>
          <w:numId w:val="1004"/>
        </w:numPr>
        <w:pStyle w:val="Compact"/>
      </w:pPr>
      <w:r>
        <w:t xml:space="preserve">caminó desde su salón hasta el bus</w:t>
      </w:r>
    </w:p>
    <w:p>
      <w:pPr>
        <w:numPr>
          <w:ilvl w:val="1"/>
          <w:numId w:val="1004"/>
        </w:numPr>
        <w:pStyle w:val="Compact"/>
      </w:pPr>
      <w:r>
        <w:t xml:space="preserve">corrió dos vueltas alrededor del patio de recreo</w:t>
      </w:r>
    </w:p>
    <w:p>
      <w:pPr>
        <w:numPr>
          <w:ilvl w:val="0"/>
          <w:numId w:val="1003"/>
        </w:numPr>
        <w:pStyle w:val="Compact"/>
      </w:pPr>
      <w:r>
        <w:t xml:space="preserve">La tabla muestra la cantidad de pasos que mostró el reloj de Lin para cada actividad. Si cada uno de sus pasos mide 50 centímetros, ¿cuántos centímetros recorrió Lin en cada actividad?, ¿y cuántos metros?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center"/>
            </w:pPr>
            <w:r>
              <w:t xml:space="preserve">actividad</w:t>
            </w:r>
          </w:p>
        </w:tc>
        <w:tc>
          <w:tcPr/>
          <w:p>
            <w:pPr>
              <w:numPr>
                <w:ilvl w:val="0"/>
                <w:numId w:val="1000"/>
              </w:numPr>
              <w:pStyle w:val="Compact"/>
              <w:jc w:val="center"/>
            </w:pPr>
            <w:r>
              <w:t xml:space="preserve">número de pasos</w:t>
            </w:r>
          </w:p>
        </w:tc>
        <w:tc>
          <w:tcPr/>
          <w:p>
            <w:pPr>
              <w:numPr>
                <w:ilvl w:val="0"/>
                <w:numId w:val="1000"/>
              </w:numPr>
              <w:pStyle w:val="Compact"/>
              <w:jc w:val="center"/>
            </w:pPr>
            <w:r>
              <w:t xml:space="preserve">distancia (cm)</w:t>
            </w:r>
          </w:p>
        </w:tc>
        <w:tc>
          <w:tcPr/>
          <w:p>
            <w:pPr>
              <w:numPr>
                <w:ilvl w:val="0"/>
                <w:numId w:val="1000"/>
              </w:numPr>
              <w:pStyle w:val="Compact"/>
              <w:jc w:val="center"/>
            </w:pPr>
            <w:r>
              <w:t xml:space="preserve">distancia (m)</w:t>
            </w:r>
          </w:p>
        </w:tc>
      </w:tr>
      <w:tr>
        <w:tc>
          <w:tcPr/>
          <w:p>
            <w:pPr>
              <w:numPr>
                <w:ilvl w:val="0"/>
                <w:numId w:val="1000"/>
              </w:numPr>
              <w:pStyle w:val="Compact"/>
              <w:jc w:val="center"/>
            </w:pPr>
            <w:r>
              <w:t xml:space="preserve">caminó hasta el pupitre de su amiga</w:t>
            </w:r>
          </w:p>
        </w:tc>
        <w:tc>
          <w:tcPr/>
          <w:p>
            <w:pPr>
              <w:numPr>
                <w:ilvl w:val="0"/>
                <w:numId w:val="1000"/>
              </w:numPr>
              <w:pStyle w:val="Compact"/>
              <w:jc w:val="center"/>
            </w:pPr>
            <w:r>
              <w:t xml:space="preserve">5</w:t>
            </w:r>
          </w:p>
        </w:tc>
        <w:tc>
          <w:tcPr/>
          <w:p>
            <w:pPr>
              <w:pStyle w:val="Compact"/>
            </w:pPr>
          </w:p>
        </w:tc>
        <w:tc>
          <w:tcPr/>
          <w:p>
            <w:pPr>
              <w:pStyle w:val="Compact"/>
            </w:pPr>
          </w:p>
        </w:tc>
      </w:tr>
      <w:tr>
        <w:tc>
          <w:tcPr/>
          <w:p>
            <w:pPr>
              <w:numPr>
                <w:ilvl w:val="0"/>
                <w:numId w:val="1000"/>
              </w:numPr>
              <w:pStyle w:val="Compact"/>
              <w:jc w:val="center"/>
            </w:pPr>
            <w:r>
              <w:t xml:space="preserve">caminó hasta la parte de adelante del salón</w:t>
            </w:r>
          </w:p>
        </w:tc>
        <w:tc>
          <w:tcPr/>
          <w:p>
            <w:pPr>
              <w:numPr>
                <w:ilvl w:val="0"/>
                <w:numId w:val="1000"/>
              </w:numPr>
              <w:pStyle w:val="Compact"/>
              <w:jc w:val="center"/>
            </w:pPr>
            <w:r>
              <w:t xml:space="preserve">12</w:t>
            </w:r>
          </w:p>
        </w:tc>
        <w:tc>
          <w:tcPr/>
          <w:p>
            <w:pPr>
              <w:pStyle w:val="Compact"/>
            </w:pPr>
          </w:p>
        </w:tc>
        <w:tc>
          <w:tcPr/>
          <w:p>
            <w:pPr>
              <w:pStyle w:val="Compact"/>
            </w:pPr>
          </w:p>
        </w:tc>
      </w:tr>
      <w:tr>
        <w:tc>
          <w:tcPr/>
          <w:p>
            <w:pPr>
              <w:numPr>
                <w:ilvl w:val="0"/>
                <w:numId w:val="1000"/>
              </w:numPr>
              <w:pStyle w:val="Compact"/>
              <w:jc w:val="center"/>
            </w:pPr>
            <w:r>
              <w:t xml:space="preserve">caminó desde su salón hasta el bus</w:t>
            </w:r>
          </w:p>
        </w:tc>
        <w:tc>
          <w:tcPr/>
          <w:p>
            <w:pPr>
              <w:numPr>
                <w:ilvl w:val="0"/>
                <w:numId w:val="1000"/>
              </w:numPr>
              <w:pStyle w:val="Compact"/>
              <w:jc w:val="center"/>
            </w:pPr>
            <w:r>
              <w:t xml:space="preserve">250</w:t>
            </w:r>
          </w:p>
        </w:tc>
        <w:tc>
          <w:tcPr/>
          <w:p>
            <w:pPr>
              <w:pStyle w:val="Compact"/>
            </w:pPr>
          </w:p>
        </w:tc>
        <w:tc>
          <w:tcPr/>
          <w:p>
            <w:pPr>
              <w:pStyle w:val="Compact"/>
            </w:pPr>
          </w:p>
        </w:tc>
      </w:tr>
      <w:tr>
        <w:tc>
          <w:tcPr/>
          <w:p>
            <w:pPr>
              <w:numPr>
                <w:ilvl w:val="0"/>
                <w:numId w:val="1000"/>
              </w:numPr>
              <w:pStyle w:val="Compact"/>
              <w:jc w:val="center"/>
            </w:pPr>
            <w:r>
              <w:t xml:space="preserve">corrió dos vueltas alrededor del patio de recreo</w:t>
            </w:r>
          </w:p>
        </w:tc>
        <w:tc>
          <w:tcPr/>
          <w:p>
            <w:pPr>
              <w:numPr>
                <w:ilvl w:val="0"/>
                <w:numId w:val="1000"/>
              </w:numPr>
              <w:pStyle w:val="Compact"/>
              <w:jc w:val="center"/>
            </w:pPr>
            <w:r>
              <w:t xml:space="preserve">1,000</w:t>
            </w:r>
          </w:p>
        </w:tc>
        <w:tc>
          <w:tcPr/>
          <w:p>
            <w:pPr>
              <w:pStyle w:val="Compact"/>
            </w:pPr>
          </w:p>
        </w:tc>
        <w:tc>
          <w:tcPr/>
          <w:p>
            <w:pPr>
              <w:pStyle w:val="Compact"/>
            </w:pPr>
          </w:p>
        </w:tc>
      </w:tr>
    </w:tbl>
    <w:p>
      <w:pPr>
        <w:numPr>
          <w:ilvl w:val="0"/>
          <w:numId w:val="1003"/>
        </w:numPr>
        <w:pStyle w:val="Compact"/>
      </w:pPr>
      <w:r>
        <w:t xml:space="preserve">Al final del día, el reloj de Lin mostró 8,500 pasos. ¿En qué unidades tendría sentido que su reloj registrara la distancia: en centímetros, en metros o en kilómetros? ¿Por qué?</w:t>
      </w:r>
    </w:p>
    <w:p>
      <w:pPr>
        <w:numPr>
          <w:ilvl w:val="0"/>
          <w:numId w:val="1003"/>
        </w:numPr>
        <w:pStyle w:val="Compact"/>
      </w:pPr>
      <w:r>
        <w:t xml:space="preserve">¿Cuántos kilómetros caminó Lin ese día?</w:t>
      </w:r>
    </w:p>
    <w:p>
      <w:pPr>
        <w:numPr>
          <w:ilvl w:val="0"/>
          <w:numId w:val="1000"/>
        </w:numPr>
        <w:pStyle w:val="Compact"/>
      </w:pPr>
      <w:r>
        <w:drawing>
          <wp:inline>
            <wp:extent cx="5495559" cy="3663706"/>
            <wp:effectExtent b="0" l="0" r="0" t="0"/>
            <wp:docPr descr="image of girl walking, wearing watch" title="" id="23" name="Picture"/>
            <a:graphic>
              <a:graphicData uri="http://schemas.openxmlformats.org/drawingml/2006/picture">
                <pic:pic>
                  <pic:nvPicPr>
                    <pic:cNvPr descr="/app/tmp/embedder-1671066155.5587156.png" id="24" name="Picture"/>
                    <pic:cNvPicPr>
                      <a:picLocks noChangeArrowheads="1" noChangeAspect="1"/>
                    </pic:cNvPicPr>
                  </pic:nvPicPr>
                  <pic:blipFill>
                    <a:blip r:embed="rId22"/>
                    <a:stretch>
                      <a:fillRect/>
                    </a:stretch>
                  </pic:blipFill>
                  <pic:spPr bwMode="auto">
                    <a:xfrm>
                      <a:off x="0" y="0"/>
                      <a:ext cx="5495559" cy="3663706"/>
                    </a:xfrm>
                    <a:prstGeom prst="rect">
                      <a:avLst/>
                    </a:prstGeom>
                    <a:noFill/>
                    <a:ln w="9525">
                      <a:noFill/>
                      <a:headEnd/>
                      <a:tailEnd/>
                    </a:ln>
                  </pic:spPr>
                </pic:pic>
              </a:graphicData>
            </a:graphic>
          </wp:inline>
        </w:drawing>
      </w:r>
    </w:p>
    <w:bookmarkEnd w:id="25"/>
    <w:bookmarkStart w:id="29" w:name="quién-corrió-más-lejos"/>
    <w:p>
      <w:pPr>
        <w:pStyle w:val="Heading3"/>
      </w:pPr>
      <w:r>
        <w:t xml:space="preserve">5.2: ¿Quién corrió más lejos?</w:t>
      </w:r>
    </w:p>
    <w:p>
      <w:pPr>
        <w:numPr>
          <w:ilvl w:val="0"/>
          <w:numId w:val="1005"/>
        </w:numPr>
      </w:pPr>
      <w:r>
        <w:t xml:space="preserve">Usa la tabla para encontrar la distancia total que Tyler corrió durante la semana. Explica o muestra cómo razonaste.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día</w:t>
            </w:r>
          </w:p>
        </w:tc>
        <w:tc>
          <w:tcPr/>
          <w:p>
            <w:pPr>
              <w:numPr>
                <w:ilvl w:val="0"/>
                <w:numId w:val="1000"/>
              </w:numPr>
              <w:pStyle w:val="Compact"/>
              <w:jc w:val="center"/>
            </w:pPr>
            <w:r>
              <w:t xml:space="preserve">distancia (km)</w:t>
            </w:r>
          </w:p>
        </w:tc>
      </w:tr>
      <w:tr>
        <w:tc>
          <w:tcPr/>
          <w:p>
            <w:pPr>
              <w:numPr>
                <w:ilvl w:val="0"/>
                <w:numId w:val="1000"/>
              </w:numPr>
              <w:pStyle w:val="Compact"/>
              <w:jc w:val="center"/>
            </w:pPr>
            <w:r>
              <w:t xml:space="preserve">lunes</w:t>
            </w:r>
          </w:p>
        </w:tc>
        <w:tc>
          <w:tcPr/>
          <w:p>
            <w:pPr>
              <w:numPr>
                <w:ilvl w:val="0"/>
                <w:numId w:val="1000"/>
              </w:numPr>
              <w:pStyle w:val="Compact"/>
              <w:jc w:val="center"/>
            </w:pPr>
            <w:r>
              <w:t xml:space="preserve">8.5</w:t>
            </w:r>
          </w:p>
        </w:tc>
      </w:tr>
      <w:tr>
        <w:tc>
          <w:tcPr/>
          <w:p>
            <w:pPr>
              <w:numPr>
                <w:ilvl w:val="0"/>
                <w:numId w:val="1000"/>
              </w:numPr>
              <w:pStyle w:val="Compact"/>
              <w:jc w:val="center"/>
            </w:pPr>
            <w:r>
              <w:t xml:space="preserve">martes</w:t>
            </w:r>
          </w:p>
        </w:tc>
        <w:tc>
          <w:tcPr/>
          <w:p>
            <w:pPr>
              <w:numPr>
                <w:ilvl w:val="0"/>
                <w:numId w:val="1000"/>
              </w:numPr>
              <w:pStyle w:val="Compact"/>
              <w:jc w:val="center"/>
            </w:pPr>
            <w:r>
              <w:t xml:space="preserve">6.25</w:t>
            </w:r>
          </w:p>
        </w:tc>
      </w:tr>
      <w:tr>
        <w:tc>
          <w:tcPr/>
          <w:p>
            <w:pPr>
              <w:numPr>
                <w:ilvl w:val="0"/>
                <w:numId w:val="1000"/>
              </w:numPr>
              <w:pStyle w:val="Compact"/>
              <w:jc w:val="center"/>
            </w:pPr>
            <w:r>
              <w:t xml:space="preserve">miércoles</w:t>
            </w:r>
          </w:p>
        </w:tc>
        <w:tc>
          <w:tcPr/>
          <w:p>
            <w:pPr>
              <w:numPr>
                <w:ilvl w:val="0"/>
                <w:numId w:val="1000"/>
              </w:numPr>
              <w:pStyle w:val="Compact"/>
              <w:jc w:val="center"/>
            </w:pPr>
            <w:r>
              <w:t xml:space="preserve">10.3</w:t>
            </w:r>
          </w:p>
        </w:tc>
      </w:tr>
      <w:tr>
        <w:tc>
          <w:tcPr/>
          <w:p>
            <w:pPr>
              <w:numPr>
                <w:ilvl w:val="0"/>
                <w:numId w:val="1000"/>
              </w:numPr>
              <w:pStyle w:val="Compact"/>
              <w:jc w:val="center"/>
            </w:pPr>
            <w:r>
              <w:t xml:space="preserve">jueves</w:t>
            </w:r>
          </w:p>
        </w:tc>
        <w:tc>
          <w:tcPr/>
          <w:p>
            <w:pPr>
              <w:numPr>
                <w:ilvl w:val="0"/>
                <w:numId w:val="1000"/>
              </w:numPr>
              <w:pStyle w:val="Compact"/>
              <w:jc w:val="center"/>
            </w:pPr>
            <w:r>
              <w:t xml:space="preserve">5.75</w:t>
            </w:r>
          </w:p>
        </w:tc>
      </w:tr>
      <w:tr>
        <w:tc>
          <w:tcPr/>
          <w:p>
            <w:pPr>
              <w:numPr>
                <w:ilvl w:val="0"/>
                <w:numId w:val="1000"/>
              </w:numPr>
              <w:pStyle w:val="Compact"/>
              <w:jc w:val="center"/>
            </w:pPr>
            <w:r>
              <w:t xml:space="preserve">viernes</w:t>
            </w:r>
          </w:p>
        </w:tc>
        <w:tc>
          <w:tcPr/>
          <w:p>
            <w:pPr>
              <w:numPr>
                <w:ilvl w:val="0"/>
                <w:numId w:val="1000"/>
              </w:numPr>
              <w:pStyle w:val="Compact"/>
              <w:jc w:val="center"/>
            </w:pPr>
            <w:r>
              <w:t xml:space="preserve">9.25</w:t>
            </w:r>
          </w:p>
        </w:tc>
      </w:tr>
    </w:tbl>
    <w:p>
      <w:pPr>
        <w:numPr>
          <w:ilvl w:val="0"/>
          <w:numId w:val="1005"/>
        </w:numPr>
        <w:pStyle w:val="Compact"/>
      </w:pPr>
      <w:r>
        <w:t xml:space="preserve">Usa la tabla para encontrar la distancia total que Clare corrió durante la semana. Muestra cómo razonaste.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día</w:t>
            </w:r>
          </w:p>
        </w:tc>
        <w:tc>
          <w:tcPr/>
          <w:p>
            <w:pPr>
              <w:numPr>
                <w:ilvl w:val="0"/>
                <w:numId w:val="1000"/>
              </w:numPr>
              <w:pStyle w:val="Compact"/>
              <w:jc w:val="center"/>
            </w:pPr>
            <w:r>
              <w:t xml:space="preserve">distancia (m)</w:t>
            </w:r>
          </w:p>
        </w:tc>
      </w:tr>
      <w:tr>
        <w:tc>
          <w:tcPr/>
          <w:p>
            <w:pPr>
              <w:numPr>
                <w:ilvl w:val="0"/>
                <w:numId w:val="1000"/>
              </w:numPr>
              <w:pStyle w:val="Compact"/>
              <w:jc w:val="center"/>
            </w:pPr>
            <w:r>
              <w:t xml:space="preserve">lunes</w:t>
            </w:r>
          </w:p>
        </w:tc>
        <w:tc>
          <w:tcPr/>
          <w:p>
            <w:pPr>
              <w:numPr>
                <w:ilvl w:val="0"/>
                <w:numId w:val="1000"/>
              </w:numPr>
              <w:pStyle w:val="Compact"/>
              <w:jc w:val="center"/>
            </w:pPr>
            <w:r>
              <w:t xml:space="preserve">5,400</w:t>
            </w:r>
          </w:p>
        </w:tc>
      </w:tr>
      <w:tr>
        <w:tc>
          <w:tcPr/>
          <w:p>
            <w:pPr>
              <w:numPr>
                <w:ilvl w:val="0"/>
                <w:numId w:val="1000"/>
              </w:numPr>
              <w:pStyle w:val="Compact"/>
              <w:jc w:val="center"/>
            </w:pPr>
            <w:r>
              <w:t xml:space="preserve">martes</w:t>
            </w:r>
          </w:p>
        </w:tc>
        <w:tc>
          <w:tcPr/>
          <w:p>
            <w:pPr>
              <w:numPr>
                <w:ilvl w:val="0"/>
                <w:numId w:val="1000"/>
              </w:numPr>
              <w:pStyle w:val="Compact"/>
              <w:jc w:val="center"/>
            </w:pPr>
            <w:r>
              <w:t xml:space="preserve">7,500</w:t>
            </w:r>
          </w:p>
        </w:tc>
      </w:tr>
      <w:tr>
        <w:tc>
          <w:tcPr/>
          <w:p>
            <w:pPr>
              <w:numPr>
                <w:ilvl w:val="0"/>
                <w:numId w:val="1000"/>
              </w:numPr>
              <w:pStyle w:val="Compact"/>
              <w:jc w:val="center"/>
            </w:pPr>
            <w:r>
              <w:t xml:space="preserve">miércoles</w:t>
            </w:r>
          </w:p>
        </w:tc>
        <w:tc>
          <w:tcPr/>
          <w:p>
            <w:pPr>
              <w:numPr>
                <w:ilvl w:val="0"/>
                <w:numId w:val="1000"/>
              </w:numPr>
              <w:pStyle w:val="Compact"/>
              <w:jc w:val="center"/>
            </w:pPr>
            <w:r>
              <w:t xml:space="preserve">8,250</w:t>
            </w:r>
          </w:p>
        </w:tc>
      </w:tr>
      <w:tr>
        <w:tc>
          <w:tcPr/>
          <w:p>
            <w:pPr>
              <w:numPr>
                <w:ilvl w:val="0"/>
                <w:numId w:val="1000"/>
              </w:numPr>
              <w:pStyle w:val="Compact"/>
              <w:jc w:val="center"/>
            </w:pPr>
            <w:r>
              <w:t xml:space="preserve">jueves</w:t>
            </w:r>
          </w:p>
        </w:tc>
        <w:tc>
          <w:tcPr/>
          <w:p>
            <w:pPr>
              <w:numPr>
                <w:ilvl w:val="0"/>
                <w:numId w:val="1000"/>
              </w:numPr>
              <w:pStyle w:val="Compact"/>
              <w:jc w:val="center"/>
            </w:pPr>
            <w:r>
              <w:t xml:space="preserve">6,750</w:t>
            </w:r>
          </w:p>
        </w:tc>
      </w:tr>
      <w:tr>
        <w:tc>
          <w:tcPr/>
          <w:p>
            <w:pPr>
              <w:numPr>
                <w:ilvl w:val="0"/>
                <w:numId w:val="1000"/>
              </w:numPr>
              <w:pStyle w:val="Compact"/>
              <w:jc w:val="center"/>
            </w:pPr>
            <w:r>
              <w:t xml:space="preserve">viernes</w:t>
            </w:r>
          </w:p>
        </w:tc>
        <w:tc>
          <w:tcPr/>
          <w:p>
            <w:pPr>
              <w:numPr>
                <w:ilvl w:val="0"/>
                <w:numId w:val="1000"/>
              </w:numPr>
              <w:pStyle w:val="Compact"/>
              <w:jc w:val="center"/>
            </w:pPr>
            <w:r>
              <w:t xml:space="preserve">7,250</w:t>
            </w:r>
          </w:p>
        </w:tc>
      </w:tr>
    </w:tbl>
    <w:p>
      <w:pPr>
        <w:numPr>
          <w:ilvl w:val="0"/>
          <w:numId w:val="1005"/>
        </w:numPr>
        <w:pStyle w:val="Compact"/>
      </w:pPr>
      <w:r>
        <w:t xml:space="preserve">¿Quién corrió más lejos: Clare o Tyler? ¿Cuánto más lejos? Explica o muestra cómo razonaste.</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2022-12-15T01:02:36Z</dcterms:created>
  <dcterms:modified xsi:type="dcterms:W3CDTF">2022-12-15T01:02:36Z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lTdTRio0hNE0OhuZIkeEUKwQxRXonfFz3YBmSdFPOpaxMxYfRrx8jPHeuIdzI6g4lfi8k/wXrGhYCoM5pUA5yw==</vt:lpwstr>
  </property>
</Properties>
</file>