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5.png" ContentType="image/png"/>
  <Override PartName="/word/media/rId3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the-pythagorean-identity-part-1"/>
    <w:p>
      <w:pPr>
        <w:pStyle w:val="Heading2"/>
      </w:pPr>
      <w:r>
        <w:t xml:space="preserve">Lesson 5: The Pythagorean Identity (Part 1)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learn more about cosine and sine.</w:t>
      </w:r>
    </w:p>
    <w:bookmarkStart w:id="24" w:name="circle-equations"/>
    <w:p>
      <w:pPr>
        <w:pStyle w:val="Heading3"/>
      </w:pPr>
      <w:r>
        <w:t xml:space="preserve">5.1: Circle Equations</w:t>
      </w:r>
    </w:p>
    <w:p>
      <w:pPr>
        <w:pStyle w:val="FirstParagraph"/>
      </w:pPr>
      <w:r>
        <w:t xml:space="preserve">Here is a circle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 </w:t>
      </w:r>
      <w:r>
        <w:t xml:space="preserve">with a radius of 1 unit.</w:t>
      </w:r>
    </w:p>
    <w:p>
      <w:pPr>
        <w:pStyle w:val="BodyText"/>
      </w:pPr>
      <w:r>
        <w:t xml:space="preserve">What are the exact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rotated counterclockwise</w:t>
      </w:r>
      <w:r>
        <w:t xml:space="preserve"> </w:t>
      </w:r>
      <m:oMath>
        <m:f>
          <m:fPr>
            <m:type m:val="bar"/>
          </m:fPr>
          <m:num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 Explain or show your reasoning.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A circle on a coordinate plane, center at the origin O, radius 1. Point P on circle in quadrant 1, central angle theta." title="" id="22" name="Picture"/>
            <a:graphic>
              <a:graphicData uri="http://schemas.openxmlformats.org/drawingml/2006/picture">
                <pic:pic>
                  <pic:nvPicPr>
                    <pic:cNvPr descr="/app/tmp/embedder-1671002261.854112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cosine-sine-and-the-unit-circle"/>
    <w:p>
      <w:pPr>
        <w:pStyle w:val="Heading3"/>
      </w:pPr>
      <w:r>
        <w:t xml:space="preserve">5.2: Cosine, Sine, and the Unit Circle</w:t>
      </w:r>
    </w:p>
    <w:p>
      <w:pPr>
        <w:pStyle w:val="FirstParagraph"/>
      </w:pPr>
      <w:r>
        <w:t xml:space="preserve">What are the exact coordinates of point</w:t>
      </w:r>
      <w:r>
        <w:t xml:space="preserve"> </w:t>
      </w:r>
      <m:oMath>
        <m:r>
          <m:t>Q</m:t>
        </m:r>
      </m:oMath>
      <w:r>
        <w:t xml:space="preserve"> </w:t>
      </w:r>
      <w:r>
        <w:t xml:space="preserve">if it is rotated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  <m:r>
              <m:t>π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radians counterclockwise from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? Explain or show your reasoning.</w:t>
      </w:r>
    </w:p>
    <w:p>
      <w:pPr>
        <w:pStyle w:val="BodyText"/>
      </w:pPr>
      <w:r>
        <w:drawing>
          <wp:inline>
            <wp:extent cx="2415070" cy="2415070"/>
            <wp:effectExtent b="0" l="0" r="0" t="0"/>
            <wp:docPr descr="A circle with center O at the origin of an x y plane." title="" id="26" name="Picture"/>
            <a:graphic>
              <a:graphicData uri="http://schemas.openxmlformats.org/drawingml/2006/picture">
                <pic:pic>
                  <pic:nvPicPr>
                    <pic:cNvPr descr="/app/tmp/embedder-1671002261.94765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70" cy="241507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bookmarkEnd w:id="28"/>
    <w:bookmarkStart w:id="30" w:name="a-new-identity"/>
    <w:p>
      <w:pPr>
        <w:pStyle w:val="Heading3"/>
      </w:pPr>
      <w:r>
        <w:t xml:space="preserve">5.3: A New Identity</w:t>
      </w:r>
    </w:p>
    <w:p>
      <w:pPr>
        <w:numPr>
          <w:ilvl w:val="0"/>
          <w:numId w:val="1002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4</m:t>
                    </m:r>
                    <m:r>
                      <m:t>π</m:t>
                    </m:r>
                  </m:num>
                  <m:den>
                    <m:r>
                      <m:t>3</m:t>
                    </m:r>
                  </m:den>
                </m:f>
              </m:e>
            </m:d>
          </m:e>
        </m:d>
      </m:oMath>
      <w:r>
        <w:t xml:space="preserve"> </w:t>
      </w:r>
      <w:r>
        <w:t xml:space="preserve">on the unit circle?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Is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nor/>
                <m:sty m:val="p"/>
              </m:rPr>
              <m:t>-</m:t>
            </m:r>
            <m:r>
              <m:t>0.5</m:t>
            </m:r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f>
                  <m:fPr>
                    <m:type m:val="bar"/>
                  </m:fPr>
                  <m:num>
                    <m:r>
                      <m:t>5</m:t>
                    </m:r>
                    <m:r>
                      <m:t>π</m:t>
                    </m:r>
                  </m:num>
                  <m:den>
                    <m:r>
                      <m:t>6</m:t>
                    </m:r>
                  </m:den>
                </m:f>
              </m:e>
            </m:d>
          </m:e>
        </m:d>
      </m:oMath>
      <w:r>
        <w:t xml:space="preserve"> </w:t>
      </w:r>
      <w:r>
        <w:t xml:space="preserve">on the unit circle?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Suppose that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0.5</m:t>
        </m:r>
      </m:oMath>
      <w:r>
        <w:t xml:space="preserve"> </w:t>
      </w:r>
      <w:r>
        <w:t xml:space="preserve">and that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in quadrant 4. What is the exact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? Explain or show your reasoning.</w:t>
      </w:r>
    </w:p>
    <w:bookmarkStart w:id="29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Show that if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is an angle between 0 and</w:t>
      </w:r>
      <w:r>
        <w:t xml:space="preserve"> </w:t>
      </w:r>
      <m:oMath>
        <m:r>
          <m:t>2</m:t>
        </m:r>
        <m:r>
          <m:t>π</m:t>
        </m:r>
      </m:oMath>
      <w:r>
        <w:t xml:space="preserve"> </w:t>
      </w:r>
      <w:r>
        <w:t xml:space="preserve">and neither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nor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0</m:t>
        </m:r>
      </m:oMath>
      <w:r>
        <w:t xml:space="preserve">, then it is impossible for the sum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to be equal to 1.</w:t>
      </w:r>
    </w:p>
    <w:bookmarkEnd w:id="29"/>
    <w:bookmarkEnd w:id="30"/>
    <w:bookmarkStart w:id="37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Let’s say we have a point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on the unit circle, like the one shown here:</w:t>
      </w:r>
    </w:p>
    <w:p>
      <w:pPr>
        <w:pStyle w:val="BodyText"/>
      </w:pPr>
      <w:r>
        <w:drawing>
          <wp:inline>
            <wp:extent cx="2415082" cy="2415082"/>
            <wp:effectExtent b="0" l="0" r="0" t="0"/>
            <wp:docPr descr="A circle on a coordinate plane, center at the origin, radius 1. Point P on circle with coordinates a comma b, central angle theta." title="" id="32" name="Picture"/>
            <a:graphic>
              <a:graphicData uri="http://schemas.openxmlformats.org/drawingml/2006/picture">
                <pic:pic>
                  <pic:nvPicPr>
                    <pic:cNvPr descr="/app/tmp/embedder-1671002262.0280144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5082" cy="241508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Using the Pythagorean Theorem, we know that</w:t>
      </w:r>
      <w:r>
        <w:t xml:space="preserve"> </w:t>
      </w: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</m:t>
        </m:r>
      </m:oMath>
      <w:r>
        <w:t xml:space="preserve">. We also know this is true using the equation for a circle with radius 1 unit,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</m:t>
            </m:r>
          </m:e>
          <m:sup>
            <m:r>
              <m:t>2</m:t>
            </m:r>
          </m:sup>
        </m:sSup>
      </m:oMath>
      <w:r>
        <w:t xml:space="preserve">, which is true for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</m:e>
        </m:d>
      </m:oMath>
      <w:r>
        <w:t xml:space="preserve"> </w:t>
      </w:r>
      <w:r>
        <w:t xml:space="preserve">since it is on the circle.</w:t>
      </w:r>
    </w:p>
    <w:p>
      <w:pPr>
        <w:pStyle w:val="BodyText"/>
      </w:pPr>
      <w:r>
        <w:t xml:space="preserve">Another way to write the coordinates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is using the angle </w:t>
      </w:r>
      <m:oMath>
        <m:r>
          <m:t>θ</m:t>
        </m:r>
      </m:oMath>
      <w:r>
        <w:t xml:space="preserve">, which gives the location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on the unit circle relative to 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Thinking of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this way, its coordinates are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 Since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, we can return to the Pythagorean Theorem and say that</w:t>
      </w:r>
      <w:r>
        <w:t xml:space="preserve"> </w:t>
      </w: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 is also true.</w:t>
      </w:r>
    </w:p>
    <w:p>
      <w:pPr>
        <w:pStyle w:val="BodyText"/>
      </w:pPr>
      <w:r>
        <w:t xml:space="preserve">What if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were a different angle and</w:t>
      </w:r>
      <w:r>
        <w:t xml:space="preserve"> </w:t>
      </w:r>
      <m:oMath>
        <m:r>
          <m:t>P</m:t>
        </m:r>
      </m:oMath>
      <w:r>
        <w:t xml:space="preserve"> </w:t>
      </w:r>
      <w:r>
        <w:t xml:space="preserve">wasn’t in quadrant 1? It turns out that no matter the quadrant, the coordinates of any point on the unit circle given by an angle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are </w:t>
      </w:r>
      <m:oMath>
        <m:d>
          <m:dPr>
            <m:begChr m:val="("/>
            <m:endChr m:val=")"/>
            <m:sepChr m:val=""/>
            <m:grow/>
          </m:dPr>
          <m:e>
            <m:r>
              <m:rPr>
                <m:sty m:val="p"/>
              </m:rPr>
              <m:t>cos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  <m:r>
              <m:rPr>
                <m:sty m:val="p"/>
              </m:rPr>
              <m:t>,</m:t>
            </m:r>
            <m:r>
              <m:rPr>
                <m:sty m:val="p"/>
              </m:rPr>
              <m:t>sin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 In fact, the definitions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</m:oMath>
      <w:r>
        <w:t xml:space="preserve"> </w:t>
      </w:r>
      <w:r>
        <w:t xml:space="preserve">are the</w:t>
      </w:r>
      <w:r>
        <w:t xml:space="preserve"> </w:t>
      </w:r>
      <m:oMath>
        <m:r>
          <m:t>x</m:t>
        </m:r>
      </m:oMath>
      <w:r>
        <w:t xml:space="preserve">- and</w:t>
      </w:r>
      <w:r>
        <w:t xml:space="preserve"> </w:t>
      </w:r>
      <m:oMath>
        <m:r>
          <m:t>y</m:t>
        </m:r>
      </m:oMath>
      <w:r>
        <w:t xml:space="preserve">-coordinates of the point on the unit circle </w:t>
      </w:r>
      <m:oMath>
        <m:r>
          <m:t>θ</m:t>
        </m:r>
      </m:oMath>
      <w:r>
        <w:t xml:space="preserve"> </w:t>
      </w:r>
      <w:r>
        <w:t xml:space="preserve">radians counterclockwise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  <w:r>
        <w:t xml:space="preserve">. Up until today, we’ve only been using the quadrant 1 values for cosine and sine to find side lengths of right triangles, which are always positive.</w:t>
      </w:r>
    </w:p>
    <w:p>
      <w:pPr>
        <w:pStyle w:val="BodyText"/>
      </w:pPr>
      <w:r>
        <w:t xml:space="preserve">This revised definition of cosine and sine means that</w:t>
      </w:r>
      <w:r>
        <w:t xml:space="preserve"> </w:t>
      </w:r>
      <m:oMath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θ</m:t>
            </m:r>
          </m:e>
        </m:d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is true for all values of</w:t>
      </w:r>
      <w:r>
        <w:t xml:space="preserve"> </w:t>
      </w:r>
      <m:oMath>
        <m:r>
          <m:t>θ</m:t>
        </m:r>
      </m:oMath>
      <w:r>
        <w:t xml:space="preserve"> </w:t>
      </w:r>
      <w:r>
        <w:t xml:space="preserve">defined on the unit circle and is known as the</w:t>
      </w:r>
      <w:r>
        <w:t xml:space="preserve"> </w:t>
      </w:r>
      <w:r>
        <w:rPr>
          <w:bCs/>
          <w:b/>
        </w:rPr>
        <w:t xml:space="preserve">Pythagorean Identity</w:t>
      </w:r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31" Target="media/rId3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2022-12-14T07:17:42Z</dcterms:created>
  <dcterms:modified xsi:type="dcterms:W3CDTF">2022-12-14T07:17:42Z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Zu6LYzgfawD4n0cLUAOfUkIqhUahPl7MEIZFH1LmRG9C6s46VJeTXT175BUBZ7M6e8L8wLW0A9eVDKBvJulHMg==</vt:lpwstr>
  </property>
</Properties>
</file>