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4b660c65c5cf3da7bc725a190bb3e7f443ef1e"/>
    <w:p>
      <w:pPr>
        <w:pStyle w:val="Heading2"/>
      </w:pPr>
      <w:r>
        <w:t xml:space="preserve">Lesson 21: From One- to Two-Variable Inequalities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inequalities in two dimensions.</w:t>
      </w:r>
    </w:p>
    <w:bookmarkStart w:id="33" w:name="describing-regions-of-the-plane"/>
    <w:p>
      <w:pPr>
        <w:pStyle w:val="Heading3"/>
      </w:pPr>
      <w:r>
        <w:t xml:space="preserve">21.1: Describing Regions of the Plane</w:t>
      </w:r>
    </w:p>
    <w:p>
      <w:pPr>
        <w:pStyle w:val="FirstParagraph"/>
      </w:pPr>
      <w:r>
        <w:t xml:space="preserve">For each graph, what do all the ordered pairs in the shaded region have in common?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655138" cy="2586863"/>
            <wp:effectExtent b="0" l="0" r="0" t="0"/>
            <wp:docPr descr="Coordinate plane, x, negative 10 to 10 by 2, y, negative 10 by 10 by 2. Horizontal line drawn at y = 0. Plane shaded above the line y = 0." title="" id="22" name="Picture"/>
            <a:graphic>
              <a:graphicData uri="http://schemas.openxmlformats.org/drawingml/2006/picture">
                <pic:pic>
                  <pic:nvPicPr>
                    <pic:cNvPr descr="/app/tmp/embedder-1671004163.42484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138" cy="25868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655138" cy="2586863"/>
            <wp:effectExtent b="0" l="0" r="0" t="0"/>
            <wp:docPr descr="Coordinate plane. Quadrants 2 and 3 shaded" title="" id="25" name="Picture"/>
            <a:graphic>
              <a:graphicData uri="http://schemas.openxmlformats.org/drawingml/2006/picture">
                <pic:pic>
                  <pic:nvPicPr>
                    <pic:cNvPr descr="/app/tmp/embedder-1671004163.520709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138" cy="25868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655138" cy="2586863"/>
            <wp:effectExtent b="0" l="0" r="0" t="0"/>
            <wp:docPr descr="Coordinate plane, quadrant 1 shaded " title="" id="28" name="Picture"/>
            <a:graphic>
              <a:graphicData uri="http://schemas.openxmlformats.org/drawingml/2006/picture">
                <pic:pic>
                  <pic:nvPicPr>
                    <pic:cNvPr descr="/app/tmp/embedder-1671004163.609257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138" cy="25868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2655138" cy="2586863"/>
            <wp:effectExtent b="0" l="0" r="0" t="0"/>
            <wp:docPr descr="Coordinate plane, quadrant 4 shaded " title="" id="31" name="Picture"/>
            <a:graphic>
              <a:graphicData uri="http://schemas.openxmlformats.org/drawingml/2006/picture">
                <pic:pic>
                  <pic:nvPicPr>
                    <pic:cNvPr descr="/app/tmp/embedder-1671004163.709618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138" cy="25868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6" w:name="more-or-less"/>
    <w:p>
      <w:pPr>
        <w:pStyle w:val="Heading3"/>
      </w:pPr>
      <w:r>
        <w:t xml:space="preserve">21.2: More or Less</w:t>
      </w:r>
    </w:p>
    <w:p>
      <w:pPr>
        <w:numPr>
          <w:ilvl w:val="0"/>
          <w:numId w:val="1002"/>
        </w:numPr>
        <w:pStyle w:val="Compact"/>
      </w:pPr>
      <w:r>
        <w:t xml:space="preserve">Write at least 3 values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 the inequality true.</w:t>
      </w:r>
    </w:p>
    <w:p>
      <w:pPr>
        <w:numPr>
          <w:ilvl w:val="1"/>
          <w:numId w:val="1003"/>
        </w:numPr>
        <w:pStyle w:val="Compact"/>
      </w:pPr>
      <m:oMath>
        <m:r>
          <m:t>x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2</m:t>
        </m:r>
      </m:oMath>
    </w:p>
    <w:p>
      <w:pPr>
        <w:numPr>
          <w:ilvl w:val="1"/>
          <w:numId w:val="1003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&gt;</m:t>
        </m:r>
        <m:r>
          <m:t>4</m:t>
        </m:r>
      </m:oMath>
    </w:p>
    <w:p>
      <w:pPr>
        <w:numPr>
          <w:ilvl w:val="1"/>
          <w:numId w:val="1003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≤</m:t>
        </m:r>
        <m:r>
          <m:t>7</m:t>
        </m:r>
      </m:oMath>
    </w:p>
    <w:p>
      <w:pPr>
        <w:numPr>
          <w:ilvl w:val="0"/>
          <w:numId w:val="1002"/>
        </w:numPr>
      </w:pPr>
      <w:r>
        <w:t xml:space="preserve">Graph the solution to each inequality on a number line.</w:t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3955884" cy="284741"/>
            <wp:effectExtent b="0" l="0" r="0" t="0"/>
            <wp:docPr descr="Blank number line, negative 10 to 10 by ones." title="" id="35" name="Picture"/>
            <a:graphic>
              <a:graphicData uri="http://schemas.openxmlformats.org/drawingml/2006/picture">
                <pic:pic>
                  <pic:nvPicPr>
                    <pic:cNvPr descr="/app/tmp/embedder-1671004163.805859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884" cy="2847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3955884" cy="284741"/>
            <wp:effectExtent b="0" l="0" r="0" t="0"/>
            <wp:docPr descr="Blank number line, negative 10 to 10 by ones." title="" id="38" name="Picture"/>
            <a:graphic>
              <a:graphicData uri="http://schemas.openxmlformats.org/drawingml/2006/picture">
                <pic:pic>
                  <pic:nvPicPr>
                    <pic:cNvPr descr="/app/tmp/embedder-1671004163.87351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884" cy="2847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3955884" cy="284741"/>
            <wp:effectExtent b="0" l="0" r="0" t="0"/>
            <wp:docPr descr="Blank number line, negative 10 to 10 by ones." title="" id="41" name="Picture"/>
            <a:graphic>
              <a:graphicData uri="http://schemas.openxmlformats.org/drawingml/2006/picture">
                <pic:pic>
                  <pic:nvPicPr>
                    <pic:cNvPr descr="/app/tmp/embedder-1671004163.939843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884" cy="2847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Using the inequality</w:t>
      </w:r>
      <w:r>
        <w:t xml:space="preserve"> </w:t>
      </w:r>
      <m:oMath>
        <m:r>
          <m:t>x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2</m:t>
        </m:r>
      </m:oMath>
      <w:r>
        <w:t xml:space="preserve">, write 3 coordinate pairs for which the</w:t>
      </w:r>
      <w:r>
        <w:t xml:space="preserve"> </w:t>
      </w:r>
      <m:oMath>
        <m:r>
          <m:t>x</m:t>
        </m:r>
      </m:oMath>
      <w:r>
        <w:t xml:space="preserve">-coordinate makes the inequality true. Use the coordinate plane to plot your 3 points.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585" cy="2498585"/>
            <wp:effectExtent b="0" l="0" r="0" t="0"/>
            <wp:docPr descr="Coordinate plane " title="" id="44" name="Picture"/>
            <a:graphic>
              <a:graphicData uri="http://schemas.openxmlformats.org/drawingml/2006/picture">
                <pic:pic>
                  <pic:nvPicPr>
                    <pic:cNvPr descr="/app/tmp/embedder-1671004163.980139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53" w:name="above-or-below-the-line"/>
    <w:p>
      <w:pPr>
        <w:pStyle w:val="Heading3"/>
      </w:pPr>
      <w:r>
        <w:t xml:space="preserve">21.3: Above or Below the Line</w:t>
      </w:r>
    </w:p>
    <w:p>
      <w:pPr>
        <w:numPr>
          <w:ilvl w:val="0"/>
          <w:numId w:val="1005"/>
        </w:numPr>
      </w:pPr>
      <w:r>
        <w:t xml:space="preserve">Graph the line that represents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910990" cy="3901033"/>
            <wp:effectExtent b="0" l="0" r="0" t="0"/>
            <wp:docPr descr="Coordinate plane " title="" id="48" name="Picture"/>
            <a:graphic>
              <a:graphicData uri="http://schemas.openxmlformats.org/drawingml/2006/picture">
                <pic:pic>
                  <pic:nvPicPr>
                    <pic:cNvPr descr="/app/tmp/embedder-1671004164.0699623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990" cy="39010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Is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8</m:t>
            </m:r>
          </m:e>
        </m:d>
      </m:oMath>
      <w:r>
        <w:t xml:space="preserve"> </w:t>
      </w:r>
      <w:r>
        <w:t xml:space="preserve">on the line?</w:t>
      </w:r>
    </w:p>
    <w:p>
      <w:pPr>
        <w:numPr>
          <w:ilvl w:val="1"/>
          <w:numId w:val="1006"/>
        </w:numPr>
        <w:pStyle w:val="Compact"/>
      </w:pPr>
      <w:r>
        <w:t xml:space="preserve">Explain how you know using the graph.</w:t>
      </w:r>
    </w:p>
    <w:p>
      <w:pPr>
        <w:numPr>
          <w:ilvl w:val="1"/>
          <w:numId w:val="1006"/>
        </w:numPr>
        <w:pStyle w:val="Compact"/>
      </w:pPr>
      <w:r>
        <w:t xml:space="preserve">Explain how you know using the equation.</w:t>
      </w:r>
    </w:p>
    <w:p>
      <w:pPr>
        <w:numPr>
          <w:ilvl w:val="0"/>
          <w:numId w:val="1005"/>
        </w:numPr>
        <w:pStyle w:val="Compact"/>
      </w:pPr>
      <w:r>
        <w:t xml:space="preserve">Use the 3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a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  <m:r>
              <m:rPr>
                <m:sty m:val="p"/>
              </m:rPr>
              <m:t>,</m:t>
            </m:r>
            <m:r>
              <m:t>b</m:t>
            </m:r>
          </m:e>
        </m:d>
      </m:oMath>
      <w:r>
        <w:t xml:space="preserve"> 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c</m:t>
            </m:r>
            <m:r>
              <m:rPr>
                <m:sty m:val="p"/>
              </m:rPr>
              <m:t>,</m:t>
            </m:r>
            <m:r>
              <m:t>20</m:t>
            </m:r>
          </m:e>
        </m:d>
      </m:oMath>
    </w:p>
    <w:p>
      <w:pPr>
        <w:numPr>
          <w:ilvl w:val="1"/>
          <w:numId w:val="1007"/>
        </w:numPr>
        <w:pStyle w:val="Compact"/>
      </w:pPr>
      <w:r>
        <w:t xml:space="preserve">Write values for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so that the points are on the line.</w:t>
      </w:r>
    </w:p>
    <w:p>
      <w:pPr>
        <w:numPr>
          <w:ilvl w:val="1"/>
          <w:numId w:val="1007"/>
        </w:numPr>
        <w:pStyle w:val="Compact"/>
      </w:pPr>
      <w:r>
        <w:t xml:space="preserve">Write values for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so that the points are above the line.</w:t>
      </w:r>
    </w:p>
    <w:p>
      <w:pPr>
        <w:numPr>
          <w:ilvl w:val="1"/>
          <w:numId w:val="1007"/>
        </w:numPr>
        <w:pStyle w:val="Compact"/>
      </w:pPr>
      <w:r>
        <w:t xml:space="preserve">Write values for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so that the points are below the line.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2022-12-14T07:49:24Z</dcterms:created>
  <dcterms:modified xsi:type="dcterms:W3CDTF">2022-12-14T07:49:24Z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LJ/qtuZpRWIj7vIkzomA2aJmyDj7FjglJqJ8cd8pXtMIm6/viuG9P+YKUTqf7ayxm46xvu+cZT6jKJkBqyZdjg==</vt:lpwstr>
  </property>
</Properties>
</file>