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9-the-birds"/>
    <w:p>
      <w:pPr>
        <w:pStyle w:val="Heading2"/>
      </w:pPr>
      <w:r>
        <w:t xml:space="preserve">Unit 4 Lesson 9: The Birds</w:t>
      </w:r>
    </w:p>
    <w:bookmarkEnd w:id="20"/>
    <w:bookmarkStart w:id="25" w:name="X1c7a82010f8e4b17de0cdb7fad4a635dde9a955"/>
    <w:p>
      <w:pPr>
        <w:pStyle w:val="Heading3"/>
      </w:pPr>
      <w:r>
        <w:t xml:space="preserve">WU Notice and Wonder: For the Birds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54951"/>
            <wp:effectExtent b="0" l="0" r="0" t="0"/>
            <wp:docPr descr="photograph of two birds. One bird flying in the sky. One bird sitting on bird house." title="" id="22" name="Picture"/>
            <a:graphic>
              <a:graphicData uri="http://schemas.openxmlformats.org/drawingml/2006/picture">
                <pic:pic>
                  <pic:nvPicPr>
                    <pic:cNvPr descr="/app/tmp/embedder-1671027954.242814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home-is-where-the-bird-lives"/>
    <w:p>
      <w:pPr>
        <w:pStyle w:val="Heading3"/>
      </w:pPr>
      <w:r>
        <w:t xml:space="preserve">1 Home is Where the Bird Lives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Different types of birds use different types of houses. The table gives you the recommended side lengths for birdhouses of various species.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type of bird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lengths of floor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estimate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chickadee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in by 4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10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wood duck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 by 18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to 24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barn owl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 by 18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to 18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red-headed woodpecker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in by 6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to 15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bluebird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in by 5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12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swallow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in by 6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8 in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Estimate a possible volume for each birdhouse. Be prepared to explain your reasoning.</w:t>
      </w:r>
    </w:p>
    <w:bookmarkEnd w:id="26"/>
    <w:bookmarkEnd w:id="27"/>
    <w:bookmarkStart w:id="32" w:name="what-is-the-volume"/>
    <w:p>
      <w:pPr>
        <w:pStyle w:val="Heading3"/>
      </w:pPr>
      <w:r>
        <w:t xml:space="preserve">2 What is the Volume?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criteria from the table to determine the recommended range of volumes for each type of birdhouse.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type of bird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lengths of floor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range of volume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chickadee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in by 4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10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wood duck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 by 18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to 24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barn owl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 by 18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to 18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red-headed woodpecker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in by 6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to 15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bluebird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in by 5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12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swallow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in by 6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8 in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2022-12-14T14:25:54Z</dcterms:created>
  <dcterms:modified xsi:type="dcterms:W3CDTF">2022-12-14T14:25:54Z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DD4VoWcBZdfB/AQVC96TSXK83sj0gjXmBncaIfgHATQoOlD4C4mdigQYpwtaur8hS1SnTuAIaP2D/f9RjAgCaQ==</vt:lpwstr>
  </property>
</Properties>
</file>