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2.png" ContentType="image/png"/>
  <Override PartName="/word/media/rId25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b1bf5ebb51971031b61cc449e38ef10ebed452"/>
    <w:p>
      <w:pPr>
        <w:pStyle w:val="Heading2"/>
      </w:pPr>
      <w:r>
        <w:t xml:space="preserve">Lesson 11: Using an Algorithm to Divide Fractions</w:t>
      </w:r>
    </w:p>
    <w:bookmarkEnd w:id="20"/>
    <w:p>
      <w:pPr>
        <w:pStyle w:val="FirstParagraph"/>
      </w:pPr>
      <w:r>
        <w:t xml:space="preserve">Let’s divide fractions using the rule we learned.</w:t>
      </w:r>
    </w:p>
    <w:bookmarkStart w:id="21" w:name="multiplying-fractions"/>
    <w:p>
      <w:pPr>
        <w:pStyle w:val="Heading3"/>
      </w:pPr>
      <w:r>
        <w:t xml:space="preserve">11.1: Multiplying Fractions</w:t>
      </w:r>
    </w:p>
    <w:p>
      <w:pPr>
        <w:pStyle w:val="FirstParagraph"/>
      </w:pPr>
      <w:r>
        <w:t xml:space="preserve">Evaluate each expression.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27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27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200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⋅</m:t>
        </m:r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</m:oMath>
    </w:p>
    <w:bookmarkEnd w:id="21"/>
    <w:bookmarkStart w:id="28" w:name="dividing-a-fraction-by-a-fraction"/>
    <w:p>
      <w:pPr>
        <w:pStyle w:val="Heading3"/>
      </w:pPr>
      <w:r>
        <w:t xml:space="preserve">11.2: Dividing a Fraction by a Fraction</w:t>
      </w:r>
    </w:p>
    <w:p>
      <w:pPr>
        <w:pStyle w:val="FirstParagraph"/>
      </w:pPr>
      <w:r>
        <w:t xml:space="preserve">Work with a partner. One person works on the questions labeled “Partner A” and the other person works on those labeled “Partner B.”</w:t>
      </w:r>
    </w:p>
    <w:p>
      <w:pPr>
        <w:numPr>
          <w:ilvl w:val="0"/>
          <w:numId w:val="1002"/>
        </w:numPr>
      </w:pPr>
      <w:r>
        <w:t xml:space="preserve">Partner A: Find the value of each expression by completing the diagram.</w:t>
      </w:r>
    </w:p>
    <w:p>
      <w:pPr>
        <w:numPr>
          <w:ilvl w:val="1"/>
          <w:numId w:val="1003"/>
        </w:numPr>
      </w:pPr>
      <w:r>
        <w:t xml:space="preserve"> </w:t>
      </w:r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s in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1614076"/>
            <wp:effectExtent b="0" l="0" r="0" t="0"/>
            <wp:docPr descr="Fraction bar diagram. 4 equal parts. First 3 parts labeled the fraction 3 over 4. " title="" id="23" name="Picture"/>
            <a:graphic>
              <a:graphicData uri="http://schemas.openxmlformats.org/drawingml/2006/picture">
                <pic:pic>
                  <pic:nvPicPr>
                    <pic:cNvPr descr="/app/tmp/embedder-1671032683.502611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40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 </w:t>
      </w:r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0"/>
        </w:numPr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s in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  <w:r>
        <w:t xml:space="preserve">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1629696"/>
            <wp:effectExtent b="0" l="0" r="0" t="0"/>
            <wp:docPr descr="A tape diagram of 10 equal parts. From the beginning of the diagram to the end of the ninth part of the diagram a brace is drawn and labeled nine tenths." title="" id="26" name="Picture"/>
            <a:graphic>
              <a:graphicData uri="http://schemas.openxmlformats.org/drawingml/2006/picture">
                <pic:pic>
                  <pic:nvPicPr>
                    <pic:cNvPr descr="/app/tmp/embedder-1671032683.558048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96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Partner B:</w:t>
      </w:r>
    </w:p>
    <w:p>
      <w:pPr>
        <w:numPr>
          <w:ilvl w:val="0"/>
          <w:numId w:val="1000"/>
        </w:numPr>
      </w:pPr>
      <w:r>
        <w:t xml:space="preserve">Elena said, “If I want to divide 4 by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, I can multiply 4 by 5 and then divide it by 2 or multiply it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.”</w:t>
      </w:r>
    </w:p>
    <w:p>
      <w:pPr>
        <w:numPr>
          <w:ilvl w:val="0"/>
          <w:numId w:val="1000"/>
        </w:numPr>
      </w:pPr>
      <w:r>
        <w:t xml:space="preserve">Find the value of each expression using the strategy Elena described.</w:t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2"/>
        </w:numPr>
      </w:pPr>
      <w:r>
        <w:t xml:space="preserve">What do you notice about the diagrams and expressions? Discuss with your partner.</w:t>
      </w:r>
    </w:p>
    <w:p>
      <w:pPr>
        <w:numPr>
          <w:ilvl w:val="0"/>
          <w:numId w:val="1002"/>
        </w:numPr>
      </w:pPr>
      <w:r>
        <w:t xml:space="preserve">Complete this sentence based on what you noticed:</w:t>
      </w:r>
    </w:p>
    <w:p>
      <w:pPr>
        <w:numPr>
          <w:ilvl w:val="0"/>
          <w:numId w:val="1000"/>
        </w:numPr>
      </w:pPr>
      <w:r>
        <w:t xml:space="preserve">To divide a number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by a fraction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, we can multiply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by ________ and then divide the product by ________.</w:t>
      </w:r>
    </w:p>
    <w:p>
      <w:pPr>
        <w:numPr>
          <w:ilvl w:val="0"/>
          <w:numId w:val="1002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represent the sentence you completed.</w:t>
      </w:r>
    </w:p>
    <w:p>
      <w:pPr>
        <w:numPr>
          <w:ilvl w:val="1"/>
          <w:numId w:val="1005"/>
        </w:numPr>
        <w:pStyle w:val="Compact"/>
      </w:pPr>
      <m:oMath>
        <m:r>
          <m:t>n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  <m:r>
          <m:rPr>
            <m:sty m:val="p"/>
          </m:rPr>
          <m:t>=</m:t>
        </m:r>
        <m:r>
          <m:t>n</m:t>
        </m:r>
        <m:r>
          <m:rPr>
            <m:sty m:val="p"/>
          </m:rPr>
          <m:t>⋅</m:t>
        </m:r>
        <m:r>
          <m:t>b</m:t>
        </m:r>
        <m:r>
          <m:rPr>
            <m:sty m:val="p"/>
          </m:rPr>
          <m:t>÷</m:t>
        </m:r>
        <m:r>
          <m:t>a</m:t>
        </m:r>
      </m:oMath>
    </w:p>
    <w:p>
      <w:pPr>
        <w:numPr>
          <w:ilvl w:val="1"/>
          <w:numId w:val="1005"/>
        </w:numPr>
        <w:pStyle w:val="Compact"/>
      </w:pPr>
      <m:oMath>
        <m:r>
          <m:t>n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  <m:r>
          <m:rPr>
            <m:sty m:val="p"/>
          </m:rPr>
          <m:t>=</m:t>
        </m:r>
        <m:r>
          <m:t>n</m:t>
        </m:r>
        <m:r>
          <m:rPr>
            <m:sty m:val="p"/>
          </m:rPr>
          <m:t>⋅</m:t>
        </m:r>
        <m:r>
          <m:t>a</m:t>
        </m:r>
        <m:r>
          <m:rPr>
            <m:sty m:val="p"/>
          </m:rPr>
          <m:t>÷</m:t>
        </m:r>
        <m:r>
          <m:t>b</m:t>
        </m:r>
      </m:oMath>
    </w:p>
    <w:p>
      <w:pPr>
        <w:numPr>
          <w:ilvl w:val="1"/>
          <w:numId w:val="1005"/>
        </w:numPr>
        <w:pStyle w:val="Compact"/>
      </w:pPr>
      <m:oMath>
        <m:r>
          <m:t>n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  <m:r>
          <m:rPr>
            <m:sty m:val="p"/>
          </m:rPr>
          <m:t>=</m:t>
        </m:r>
        <m:r>
          <m:t>n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n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  <m:r>
          <m:rPr>
            <m:sty m:val="p"/>
          </m:rPr>
          <m:t>=</m:t>
        </m:r>
        <m:r>
          <m:t>n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b</m:t>
            </m:r>
          </m:num>
          <m:den>
            <m:r>
              <m:t>a</m:t>
            </m:r>
          </m:den>
        </m:f>
      </m:oMath>
    </w:p>
    <w:bookmarkEnd w:id="28"/>
    <w:bookmarkStart w:id="30" w:name="using-an-algorithm-to-divide-fractions"/>
    <w:p>
      <w:pPr>
        <w:pStyle w:val="Heading3"/>
      </w:pPr>
      <w:r>
        <w:t xml:space="preserve">11.3: Using an Algorithm to Divide Fractions</w:t>
      </w:r>
    </w:p>
    <w:p>
      <w:pPr>
        <w:pStyle w:val="FirstParagraph"/>
      </w:pPr>
      <w:r>
        <w:t xml:space="preserve">Calculate each quotient. Show your thinking and be prepared to explain your reasoning.</w:t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6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6"/>
        </w:numPr>
        <w:pStyle w:val="Compact"/>
      </w:pPr>
      <m:oMath>
        <m:r>
          <m:t>6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6"/>
        </w:numPr>
        <w:pStyle w:val="Compact"/>
      </w:pPr>
      <w:r>
        <w:t xml:space="preserve">After biking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miles, Jada has traveled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length of her trip. How long (in miles) is the entire length of her trip? Write an equation to represent the situation, and then find the answer.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Suppose you have a pint of grape juice and a pint of milk. You pour 1 tablespoon of the grape juice into the milk and mix it up. Then you pour 1 tablespoon of this mixture back into the grape juice. Which liquid is more contaminated?</w:t>
      </w:r>
    </w:p>
    <w:bookmarkEnd w:id="29"/>
    <w:bookmarkEnd w:id="30"/>
    <w:bookmarkStart w:id="37" w:name="lesson-11-summary"/>
    <w:p>
      <w:pPr>
        <w:pStyle w:val="Heading3"/>
      </w:pPr>
      <w:r>
        <w:t xml:space="preserve">Lesson 11 Summary</w:t>
      </w:r>
    </w:p>
    <w:p>
      <w:pPr>
        <w:pStyle w:val="FirstParagraph"/>
      </w:pPr>
      <w:r>
        <w:t xml:space="preserve">The division </w:t>
      </w:r>
      <m:oMath>
        <m:r>
          <m:t>a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 </w:t>
      </w:r>
      <w:r>
        <w:t xml:space="preserve">is equivalent to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a</m:t>
        </m:r>
      </m:oMath>
      <w:r>
        <w:t xml:space="preserve">, so we can think of it as meaning “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of what number is</w:t>
      </w:r>
      <w:r>
        <w:t xml:space="preserve"> </w:t>
      </w:r>
      <m:oMath>
        <m:r>
          <m:t>a</m:t>
        </m:r>
      </m:oMath>
      <w:r>
        <w:t xml:space="preserve">?” and represent it with a diagram as shown. The length of the entire diagram represents the unknown number.</w:t>
      </w:r>
    </w:p>
    <w:p>
      <w:pPr>
        <w:pStyle w:val="BodyText"/>
      </w:pPr>
      <w:r>
        <w:drawing>
          <wp:inline>
            <wp:extent cx="5943600" cy="3848724"/>
            <wp:effectExtent b="0" l="0" r="0" t="0"/>
            <wp:docPr descr="Fraction bar diagram. 4 equal parts. 3 parts shaded. " title="" id="32" name="Picture"/>
            <a:graphic>
              <a:graphicData uri="http://schemas.openxmlformats.org/drawingml/2006/picture">
                <pic:pic>
                  <pic:nvPicPr>
                    <pic:cNvPr descr="/app/tmp/embedder-1671032683.575838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87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 number is</w:t>
      </w:r>
      <w:r>
        <w:t xml:space="preserve"> </w:t>
      </w:r>
      <m:oMath>
        <m:r>
          <m:t>a</m:t>
        </m:r>
      </m:oMath>
      <w:r>
        <w:t xml:space="preserve">, then to find the number, we can first divide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by 3 to find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number. Then we multiply the result by 4 to find the number.</w:t>
      </w:r>
    </w:p>
    <w:p>
      <w:pPr>
        <w:pStyle w:val="BodyText"/>
      </w:pPr>
      <w:r>
        <w:t xml:space="preserve">The steps above can be written as: </w:t>
      </w:r>
      <m:oMath>
        <m:r>
          <m:t>a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⋅</m:t>
        </m:r>
        <m:r>
          <m:t>4</m:t>
        </m:r>
      </m:oMath>
      <w:r>
        <w:t xml:space="preserve">. Dividing by 3 is the same as multiplying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, so we can also write the steps as:</w:t>
      </w:r>
      <w:r>
        <w:t xml:space="preserve"> </w:t>
      </w:r>
      <m:oMath>
        <m:r>
          <m:t>a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In other words:</w:t>
      </w:r>
      <w:r>
        <w:t xml:space="preserve"> </w:t>
      </w:r>
      <m:oMath>
        <m:r>
          <m:t>a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⋅</m:t>
        </m:r>
        <m:r>
          <m:t>4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4</m:t>
        </m:r>
      </m:oMath>
      <w:r>
        <w:t xml:space="preserve">. And</w:t>
      </w:r>
      <w:r>
        <w:t xml:space="preserve"> </w:t>
      </w:r>
      <m:oMath>
        <m:r>
          <m:t>a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4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, so we can say that:</w:t>
      </w:r>
      <w:r>
        <w:t xml:space="preserve"> </w:t>
      </w:r>
      <m:oMath>
        <m:r>
          <m:t>a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a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In general, dividing a number by a fraction</w:t>
      </w:r>
      <w:r>
        <w:t xml:space="preserve"> </w:t>
      </w:r>
      <m:oMath>
        <m:f>
          <m:fPr>
            <m:type m:val="bar"/>
          </m:fPr>
          <m:num>
            <m:r>
              <m:t>c</m:t>
            </m:r>
          </m:num>
          <m:den>
            <m:r>
              <m:t>d</m:t>
            </m:r>
          </m:den>
        </m:f>
      </m:oMath>
      <w:r>
        <w:t xml:space="preserve"> </w:t>
      </w:r>
      <w:r>
        <w:t xml:space="preserve">is the same as multiplying the number by </w:t>
      </w:r>
      <m:oMath>
        <m:f>
          <m:fPr>
            <m:type m:val="bar"/>
          </m:fPr>
          <m:num>
            <m:r>
              <m:t>d</m:t>
            </m:r>
          </m:num>
          <m:den>
            <m:r>
              <m:t>c</m:t>
            </m:r>
          </m:den>
        </m:f>
      </m:oMath>
      <w:r>
        <w:t xml:space="preserve">, which is the reciprocal of the fraction.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2022-12-14T15:44:44Z</dcterms:created>
  <dcterms:modified xsi:type="dcterms:W3CDTF">2022-12-14T15:44:44Z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+JkHj118U7/LYUR3UDbQs6yb+mdVpo+MRAiVBnYHZsLcnULWMfSr4g6F52kBUvzblXOD4UEs0pfBgnB2Aghlnw==</vt:lpwstr>
  </property>
</Properties>
</file>