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b873ee4b1ad43c38603ac9c7a3f0dd22f2de59"/>
    <w:p>
      <w:pPr>
        <w:pStyle w:val="Heading2"/>
      </w:pPr>
      <w:r>
        <w:t xml:space="preserve">Unit 4 Lesson 7: Relate Multiplication and Division</w:t>
      </w:r>
    </w:p>
    <w:bookmarkEnd w:id="20"/>
    <w:bookmarkStart w:id="25" w:name="wu-how-many-do-you-see-tens-warm-up"/>
    <w:p>
      <w:pPr>
        <w:pStyle w:val="Heading3"/>
      </w:pPr>
      <w:r>
        <w:t xml:space="preserve">WU How Many Do You See: Tens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1933816" cy="469851"/>
            <wp:effectExtent b="0" l="0" r="0" t="0"/>
            <wp:docPr descr="Base ten diagram. 6 tens." title="" id="22" name="Picture"/>
            <a:graphic>
              <a:graphicData uri="http://schemas.openxmlformats.org/drawingml/2006/picture">
                <pic:pic>
                  <pic:nvPicPr>
                    <pic:cNvPr descr="/app/tmp/embedder-1671012997.7688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816" cy="4698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division-round-table"/>
    <w:p>
      <w:pPr>
        <w:pStyle w:val="Heading3"/>
      </w:pPr>
      <w:r>
        <w:t xml:space="preserve">1 Division Round Table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sheet of paper with 4 boxes on it and instruct you to draw or write something in each box.  </w:t>
      </w:r>
    </w:p>
    <w:p>
      <w:pPr>
        <w:pStyle w:val="BodyText"/>
      </w:pPr>
      <w:r>
        <w:t xml:space="preserve">After working on each box, pause and wait for your teacher's instructions for the next box.</w:t>
      </w:r>
    </w:p>
    <w:p>
      <w:pPr>
        <w:numPr>
          <w:ilvl w:val="0"/>
          <w:numId w:val="1001"/>
        </w:numPr>
        <w:pStyle w:val="Compact"/>
      </w:pPr>
      <w:r>
        <w:t xml:space="preserve">Draw equal groups in Box 1 on your recording sheet.</w:t>
      </w:r>
    </w:p>
    <w:p>
      <w:pPr>
        <w:numPr>
          <w:ilvl w:val="0"/>
          <w:numId w:val="1001"/>
        </w:numPr>
        <w:pStyle w:val="Compact"/>
      </w:pPr>
      <w:r>
        <w:t xml:space="preserve">In Box 2, write a description of a division situation that matches the drawing you just received.</w:t>
      </w:r>
    </w:p>
    <w:p>
      <w:pPr>
        <w:numPr>
          <w:ilvl w:val="0"/>
          <w:numId w:val="1001"/>
        </w:numPr>
        <w:pStyle w:val="Compact"/>
      </w:pPr>
      <w:r>
        <w:t xml:space="preserve">In Box 3, write a multiplication equation that matches the drawing and division situation you just received. Use a symbol for the unknown quantity.</w:t>
      </w:r>
    </w:p>
    <w:p>
      <w:pPr>
        <w:numPr>
          <w:ilvl w:val="0"/>
          <w:numId w:val="1001"/>
        </w:numPr>
        <w:pStyle w:val="Compact"/>
      </w:pPr>
      <w:r>
        <w:t xml:space="preserve">In Box 4, write a division equation that matches the drawing, division situation, and multiplication equation you just received. Use a symbol for the unknown quantity.</w:t>
      </w:r>
    </w:p>
    <w:p>
      <w:pPr>
        <w:pStyle w:val="FirstParagraph"/>
      </w:pPr>
      <w:r>
        <w:drawing>
          <wp:inline>
            <wp:extent cx="4688211" cy="3437410"/>
            <wp:effectExtent b="0" l="0" r="0" t="0"/>
            <wp:docPr descr="Students playing a math game at a table." title="" id="27" name="Picture"/>
            <a:graphic>
              <a:graphicData uri="http://schemas.openxmlformats.org/drawingml/2006/picture">
                <pic:pic>
                  <pic:nvPicPr>
                    <pic:cNvPr descr="/app/tmp/embedder-1671012997.84007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11" cy="34374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sets-of-school-supplies"/>
    <w:p>
      <w:pPr>
        <w:pStyle w:val="Heading3"/>
      </w:pPr>
      <w:r>
        <w:t xml:space="preserve">2 Sets of School Supplies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situation:</w:t>
      </w:r>
    </w:p>
    <w:p>
      <w:pPr>
        <w:pStyle w:val="BodyText"/>
      </w:pPr>
      <w:r>
        <w:t xml:space="preserve">a.  Write an equation with a symbol for the unknown quantity to represent the situation.</w:t>
      </w:r>
    </w:p>
    <w:p>
      <w:pPr>
        <w:pStyle w:val="BodyText"/>
      </w:pPr>
      <w:r>
        <w:t xml:space="preserve">b.  Solve the problem and find the unknown number in the equation. Be prepared to explain your reasoning.</w:t>
      </w:r>
    </w:p>
    <w:p>
      <w:pPr>
        <w:numPr>
          <w:ilvl w:val="0"/>
          <w:numId w:val="1002"/>
        </w:numPr>
      </w:pPr>
      <w:r>
        <w:t xml:space="preserve">Kiran had 32 paper clips. He gave each student 4 paper clips. How many students received paper clips?</w:t>
      </w:r>
    </w:p>
    <w:p>
      <w:pPr>
        <w:numPr>
          <w:ilvl w:val="1"/>
          <w:numId w:val="1003"/>
        </w:numPr>
      </w:pPr>
      <w:r>
        <w:t xml:space="preserve">Equation: _______________________</w:t>
      </w:r>
    </w:p>
    <w:p>
      <w:pPr>
        <w:numPr>
          <w:ilvl w:val="1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2"/>
        </w:numPr>
      </w:pPr>
      <w:r>
        <w:t xml:space="preserve">There are 28 books in 4 stacks. If each stack has the same amount of books, how many books are in each stack?</w:t>
      </w:r>
    </w:p>
    <w:p>
      <w:pPr>
        <w:numPr>
          <w:ilvl w:val="1"/>
          <w:numId w:val="1004"/>
        </w:numPr>
      </w:pPr>
      <w:r>
        <w:t xml:space="preserve">Equation: _______________________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0"/>
          <w:numId w:val="1002"/>
        </w:numPr>
      </w:pPr>
      <w:r>
        <w:t xml:space="preserve">There are 6 boxes. Each box has 8 erasers. How many erasers are there?</w:t>
      </w:r>
    </w:p>
    <w:p>
      <w:pPr>
        <w:numPr>
          <w:ilvl w:val="1"/>
          <w:numId w:val="1005"/>
        </w:numPr>
      </w:pPr>
      <w:r>
        <w:t xml:space="preserve">Equation: _______________________</w:t>
      </w:r>
    </w:p>
    <w:p>
      <w:pPr>
        <w:numPr>
          <w:ilvl w:val="1"/>
          <w:numId w:val="1005"/>
        </w:numPr>
        <w:pStyle w:val="Compact"/>
      </w:pPr>
      <w:r>
        <w:t xml:space="preserve"> </w:t>
      </w:r>
    </w:p>
    <w:p>
      <w:pPr>
        <w:numPr>
          <w:ilvl w:val="0"/>
          <w:numId w:val="1002"/>
        </w:numPr>
      </w:pPr>
      <w:r>
        <w:t xml:space="preserve">Lin had 36 sticky notes. She placed 6 sticky notes on each notebook. How many notebooks received sticky notes?</w:t>
      </w:r>
    </w:p>
    <w:p>
      <w:pPr>
        <w:numPr>
          <w:ilvl w:val="1"/>
          <w:numId w:val="1006"/>
        </w:numPr>
      </w:pPr>
      <w:r>
        <w:t xml:space="preserve">Equation: _______________________</w:t>
      </w:r>
    </w:p>
    <w:p>
      <w:pPr>
        <w:numPr>
          <w:ilvl w:val="1"/>
          <w:numId w:val="1006"/>
        </w:numPr>
        <w:pStyle w:val="Compact"/>
      </w:pPr>
      <w:r>
        <w:t xml:space="preserve"> 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2022-12-14T10:16:38Z</dcterms:created>
  <dcterms:modified xsi:type="dcterms:W3CDTF">2022-12-14T10:16:38Z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pSfloFMVa/ApYZ/hJWZFllhsoJKmFKUslEcFm0cJvjqBI6D5P52TreyFPP90Amn+YYTZFLKe+DcRzeDrMwa9Zw==</vt:lpwstr>
  </property>
</Properties>
</file>