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6da83dd6c5efceab775e26346b64e4073ce2c"/>
    <w:p>
      <w:pPr>
        <w:pStyle w:val="Heading2"/>
      </w:pPr>
      <w:r>
        <w:t xml:space="preserve">Lección 13: Ordenemos números de varios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Ordenemos algunos números de varios dígitos.</w:t>
      </w:r>
    </w:p>
    <w:bookmarkStart w:id="21" w:name="X402393f9527f1872c5eac4eebc7c675be27def7"/>
    <w:p>
      <w:pPr>
        <w:pStyle w:val="Heading3"/>
      </w:pPr>
      <w:r>
        <w:t xml:space="preserve">Calentamiento: Verdadero o falso: Descomposición de números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203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190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2" w:name="formas-de-comparar"/>
    <w:p>
      <w:pPr>
        <w:pStyle w:val="Heading3"/>
      </w:pPr>
      <w:r>
        <w:t xml:space="preserve">13.1: Formas de comparar</w:t>
      </w:r>
    </w:p>
    <w:p>
      <w:pPr>
        <w:numPr>
          <w:ilvl w:val="0"/>
          <w:numId w:val="1003"/>
        </w:numPr>
      </w:pPr>
      <w:r>
        <w:t xml:space="preserve">Tyler compara números grandes mirando el primer dígito de cada número, es decir, el de más a la izquierda.</w:t>
      </w:r>
    </w:p>
    <w:p>
      <w:pPr>
        <w:numPr>
          <w:ilvl w:val="0"/>
          <w:numId w:val="1000"/>
        </w:numPr>
      </w:pPr>
      <w:r>
        <w:t xml:space="preserve">Él dice: “Entre mayor sea el primer dígito, mayor es el número. Si el primer dígito es el mismo, entonces comparamos el segundo dígito”.</w:t>
      </w:r>
    </w:p>
    <w:p>
      <w:pPr>
        <w:numPr>
          <w:ilvl w:val="0"/>
          <w:numId w:val="1000"/>
        </w:numPr>
      </w:pPr>
      <w:r>
        <w:t xml:space="preserve">En cada una de estas parejas de números, ¿el número que tiene el mayor primer dígito es también el mayor número?</w:t>
      </w:r>
    </w:p>
    <w:p>
      <w:pPr>
        <w:numPr>
          <w:ilvl w:val="1"/>
          <w:numId w:val="1004"/>
        </w:numPr>
      </w:pPr>
      <w:r>
        <w:t xml:space="preserve">985,248 y 320,097</w:t>
      </w:r>
    </w:p>
    <w:p>
      <w:pPr>
        <w:numPr>
          <w:ilvl w:val="1"/>
          <w:numId w:val="1004"/>
        </w:numPr>
      </w:pPr>
      <w:r>
        <w:t xml:space="preserve">72,050 y 64,830</w:t>
      </w:r>
    </w:p>
    <w:p>
      <w:pPr>
        <w:numPr>
          <w:ilvl w:val="1"/>
          <w:numId w:val="1004"/>
        </w:numPr>
      </w:pPr>
      <w:r>
        <w:t xml:space="preserve">320,097 y 58,978</w:t>
      </w:r>
    </w:p>
    <w:p>
      <w:pPr>
        <w:numPr>
          <w:ilvl w:val="1"/>
          <w:numId w:val="1004"/>
        </w:numPr>
      </w:pPr>
      <w:r>
        <w:t xml:space="preserve">54,000 y 587,000</w:t>
      </w:r>
    </w:p>
    <w:p>
      <w:pPr>
        <w:numPr>
          <w:ilvl w:val="1"/>
          <w:numId w:val="1004"/>
        </w:numPr>
      </w:pPr>
      <w:r>
        <w:t xml:space="preserve">58,978 y 547,612</w:t>
      </w:r>
    </w:p>
    <w:p>
      <w:pPr>
        <w:numPr>
          <w:ilvl w:val="1"/>
          <w:numId w:val="1004"/>
        </w:numPr>
      </w:pPr>
      <w:r>
        <w:t xml:space="preserve">146,001 y 1,483</w:t>
      </w:r>
    </w:p>
    <w:p>
      <w:pPr>
        <w:numPr>
          <w:ilvl w:val="0"/>
          <w:numId w:val="1003"/>
        </w:numPr>
      </w:pPr>
      <w:r>
        <w:t xml:space="preserve">¿La estrategia de Tyler funciona para comparar cualquier pareja de números? Explica cómo razonaste.</w:t>
      </w:r>
    </w:p>
    <w:p>
      <w:pPr>
        <w:numPr>
          <w:ilvl w:val="0"/>
          <w:numId w:val="1003"/>
        </w:numPr>
        <w:pStyle w:val="Compact"/>
      </w:pPr>
      <w:r>
        <w:t xml:space="preserve">¿Cómo compararías números grandes? Describe tu estrategia para comparar 54,000 y 587,000.</w:t>
      </w:r>
    </w:p>
    <w:p>
      <w:pPr>
        <w:numPr>
          <w:ilvl w:val="0"/>
          <w:numId w:val="1003"/>
        </w:numPr>
      </w:pPr>
      <w:r>
        <w:t xml:space="preserve">Usa tu estrategia para ordenar estos números de menor a mayor.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87,696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847,040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84,381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1"/>
                <w:numId w:val="1005"/>
              </w:numPr>
              <w:pStyle w:val="Compact"/>
              <w:jc w:val="left"/>
            </w:pPr>
            <w:r>
              <w:t xml:space="preserve">63,591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630,951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631,051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bookmarkEnd w:id="22"/>
    <w:bookmarkStart w:id="29" w:name="puntajes-en-un-videojuego"/>
    <w:p>
      <w:pPr>
        <w:pStyle w:val="Heading3"/>
      </w:pPr>
      <w:r>
        <w:t xml:space="preserve">13.2: Puntajes en un videojuego</w:t>
      </w:r>
    </w:p>
    <w:p>
      <w:pPr>
        <w:pStyle w:val="FirstParagraph"/>
      </w:pPr>
      <w:r>
        <w:t xml:space="preserve">Un fin de semana, Mai y sus amigos participaron en un torneo de videojuegos.</w:t>
      </w:r>
    </w:p>
    <w:p>
      <w:pPr>
        <w:pStyle w:val="BodyText"/>
      </w:pPr>
      <w:r>
        <w:t xml:space="preserve">Estos fueron los puntajes al final del torneo: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jugador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puntaje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93,005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101,012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90,298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90,056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98,032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89,100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--</w:t>
            </w:r>
          </w:p>
        </w:tc>
      </w:tr>
    </w:tbl>
    <w:p>
      <w:pPr>
        <w:pStyle w:val="BodyText"/>
      </w:pPr>
      <w:r>
        <w:drawing>
          <wp:inline>
            <wp:extent cx="5434410" cy="235480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716.73445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0" cy="23548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Ordena los puntajes de mayor a menor. ¿Quién está en el primer lugar?</w:t>
      </w:r>
    </w:p>
    <w:p>
      <w:pPr>
        <w:numPr>
          <w:ilvl w:val="0"/>
          <w:numId w:val="1006"/>
        </w:numPr>
      </w:pPr>
      <w:r>
        <w:t xml:space="preserve">El puntaje de Andre se borró accidentalmente, pero todos estuvieron de acuerdo en que él está en el segundo lugar. ¿El puntaje de Andre podría ser un número de seis dígitos?</w:t>
      </w:r>
    </w:p>
    <w:p>
      <w:pPr>
        <w:numPr>
          <w:ilvl w:val="0"/>
          <w:numId w:val="1000"/>
        </w:numPr>
      </w:pPr>
      <w:r>
        <w:t xml:space="preserve">Describe cuál podría ser el puntaje de Andre y da un par de ejemplos.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2022-12-15T00:21:57Z</dcterms:created>
  <dcterms:modified xsi:type="dcterms:W3CDTF">2022-12-15T00:21:57Z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51wWG+Um/CV1m/r7cFjgBrpNW0AKWYLRJc9bruXviYXDWFNCia4EeLB/WeUhPMxug6Uixh7T38qgRb7ekeCK2A==</vt:lpwstr>
  </property>
</Properties>
</file>