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6.png" ContentType="image/png"/>
  <Override PartName="/word/media/rId30.png" ContentType="image/png"/>
  <Override PartName="/word/media/rId33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1c8baa9341579ee8f870862c86712a05facadb"/>
    <w:p>
      <w:pPr>
        <w:pStyle w:val="Heading2"/>
      </w:pPr>
      <w:r>
        <w:t xml:space="preserve">Unit 7 Lesson 13: Decomposing Bases for Area</w:t>
      </w:r>
    </w:p>
    <w:bookmarkEnd w:id="20"/>
    <w:bookmarkStart w:id="25" w:name="are-these-prisms-warm-up"/>
    <w:p>
      <w:pPr>
        <w:pStyle w:val="Heading3"/>
      </w:pPr>
      <w:r>
        <w:t xml:space="preserve">1 Are These Prisms?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Which of these solids are prisms? Explain how you know.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657600" cy="2541359"/>
            <wp:effectExtent b="0" l="0" r="0" t="0"/>
            <wp:docPr descr="A collection of 6 3-dimensional shapes.  Please ask for additional assisstance." title="" id="22" name="Picture"/>
            <a:graphic>
              <a:graphicData uri="http://schemas.openxmlformats.org/drawingml/2006/picture">
                <pic:pic>
                  <pic:nvPicPr>
                    <pic:cNvPr descr="/app/tmp/embedder-1671038930.229673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413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For each of the prisms, what does the base look like?</w:t>
      </w:r>
    </w:p>
    <w:p>
      <w:pPr>
        <w:numPr>
          <w:ilvl w:val="1"/>
          <w:numId w:val="1002"/>
        </w:numPr>
        <w:pStyle w:val="Compact"/>
      </w:pPr>
      <w:r>
        <w:t xml:space="preserve">Shade one base in the picture.</w:t>
      </w:r>
    </w:p>
    <w:p>
      <w:pPr>
        <w:numPr>
          <w:ilvl w:val="1"/>
          <w:numId w:val="1002"/>
        </w:numPr>
      </w:pPr>
      <w:r>
        <w:t xml:space="preserve">Draw a cross section of the prism parallel to the base.</w:t>
      </w:r>
    </w:p>
    <w:bookmarkEnd w:id="24"/>
    <w:bookmarkEnd w:id="25"/>
    <w:bookmarkStart w:id="37" w:name="a-box-of-chocolates"/>
    <w:p>
      <w:pPr>
        <w:pStyle w:val="Heading3"/>
      </w:pPr>
      <w:r>
        <w:t xml:space="preserve">2 A Box of Chocolates</w:t>
      </w:r>
    </w:p>
    <w:bookmarkStart w:id="29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6033654"/>
            <wp:effectExtent b="0" l="0" r="0" t="0"/>
            <wp:docPr descr="A photo of a 3-dimensional construction." title="" id="27" name="Picture"/>
            <a:graphic>
              <a:graphicData uri="http://schemas.openxmlformats.org/drawingml/2006/picture">
                <pic:pic>
                  <pic:nvPicPr>
                    <pic:cNvPr descr="/app/tmp/embedder-1671038930.25316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33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box of chocolates is a prism with a base in the shape of a heart and a height of 2 inches. Here are the measurements of the base.</w:t>
      </w:r>
    </w:p>
    <w:p>
      <w:pPr>
        <w:pStyle w:val="BodyText"/>
      </w:pPr>
      <w:r>
        <w:drawing>
          <wp:inline>
            <wp:extent cx="3504690" cy="3584203"/>
            <wp:effectExtent b="0" l="0" r="0" t="0"/>
            <wp:docPr descr="An irregular polygon.  Please ask for additional assisstance." title="" id="31" name="Picture"/>
            <a:graphic>
              <a:graphicData uri="http://schemas.openxmlformats.org/drawingml/2006/picture">
                <pic:pic>
                  <pic:nvPicPr>
                    <pic:cNvPr descr="/app/tmp/embedder-1671038930.342100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690" cy="358420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 calculate the volume of the box, three different students have each drawn line segments showing how they plan on finding the area of the heart-shaped base.</w:t>
      </w:r>
    </w:p>
    <w:p>
      <w:pPr>
        <w:pStyle w:val="BodyText"/>
      </w:pPr>
      <w:r>
        <w:drawing>
          <wp:inline>
            <wp:extent cx="5504749" cy="1862440"/>
            <wp:effectExtent b="0" l="0" r="0" t="0"/>
            <wp:docPr descr="Three images copies of the previous irregular polygon. Lin's, decomposed into triangles and trapezoids, Jada's decomposed into triangles and rectangles, Diego's supplemented to form a rectangle." title="" id="34" name="Picture"/>
            <a:graphic>
              <a:graphicData uri="http://schemas.openxmlformats.org/drawingml/2006/picture">
                <pic:pic>
                  <pic:nvPicPr>
                    <pic:cNvPr descr="/app/tmp/embedder-1671038930.371233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2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For each student’s plan, describe the shapes the student must find the area of and the operations they must use to calculate the total area. </w:t>
      </w:r>
    </w:p>
    <w:p>
      <w:pPr>
        <w:numPr>
          <w:ilvl w:val="0"/>
          <w:numId w:val="1003"/>
        </w:numPr>
        <w:pStyle w:val="Compact"/>
      </w:pPr>
      <w:r>
        <w:t xml:space="preserve">Although all three methods could work, one of them requires measurements that are not provided. Which one is it?</w:t>
      </w:r>
    </w:p>
    <w:p>
      <w:pPr>
        <w:numPr>
          <w:ilvl w:val="0"/>
          <w:numId w:val="1003"/>
        </w:numPr>
        <w:pStyle w:val="Compact"/>
      </w:pPr>
      <w:r>
        <w:t xml:space="preserve">Between you and your partner, decide which of you will use which of the remaining two methods. </w:t>
      </w:r>
    </w:p>
    <w:p>
      <w:pPr>
        <w:numPr>
          <w:ilvl w:val="0"/>
          <w:numId w:val="1003"/>
        </w:numPr>
        <w:pStyle w:val="Compact"/>
      </w:pPr>
      <w:r>
        <w:t xml:space="preserve">Using the quadrilaterals and triangles drawn in your selected plan, find the area of the base. </w:t>
      </w:r>
    </w:p>
    <w:p>
      <w:pPr>
        <w:numPr>
          <w:ilvl w:val="0"/>
          <w:numId w:val="1003"/>
        </w:numPr>
        <w:pStyle w:val="Compact"/>
      </w:pPr>
      <w:r>
        <w:t xml:space="preserve">Trade with a partner and check each other’s work. If you disagree, work to reach an agreement. </w:t>
      </w:r>
    </w:p>
    <w:p>
      <w:pPr>
        <w:numPr>
          <w:ilvl w:val="0"/>
          <w:numId w:val="1003"/>
        </w:numPr>
      </w:pPr>
      <w:r>
        <w:t xml:space="preserve">Return their work. Calculate the volume of the box of chocolates.</w:t>
      </w:r>
    </w:p>
    <w:bookmarkEnd w:id="36"/>
    <w:bookmarkEnd w:id="37"/>
    <w:bookmarkStart w:id="45" w:name="another-prism"/>
    <w:p>
      <w:pPr>
        <w:pStyle w:val="Heading3"/>
      </w:pPr>
      <w:r>
        <w:t xml:space="preserve">3 Another Prism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house-shaped prism is created by attaching a triangular prism on top of a rectangular prism.</w:t>
      </w:r>
    </w:p>
    <w:p>
      <w:pPr>
        <w:pStyle w:val="BodyText"/>
      </w:pPr>
      <w:r>
        <w:drawing>
          <wp:inline>
            <wp:extent cx="3036786" cy="2874702"/>
            <wp:effectExtent b="0" l="0" r="0" t="0"/>
            <wp:docPr descr="A prism. Base, pentagon. The pentagon is a 7 by 6 rectangle with a triangle on top that has sides 6, 5, 5. The total height of the pentagon is 11. The prism has height 8." title="" id="39" name="Picture"/>
            <a:graphic>
              <a:graphicData uri="http://schemas.openxmlformats.org/drawingml/2006/picture">
                <pic:pic>
                  <pic:nvPicPr>
                    <pic:cNvPr descr="/app/tmp/embedder-1671038930.414386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786" cy="2874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Draw the base of this prism and label its dimensions.</w:t>
      </w:r>
    </w:p>
    <w:p>
      <w:pPr>
        <w:numPr>
          <w:ilvl w:val="0"/>
          <w:numId w:val="1004"/>
        </w:numPr>
      </w:pPr>
      <w:r>
        <w:t xml:space="preserve">What is the area of the base? Explain or show your reasoning.</w:t>
      </w:r>
    </w:p>
    <w:p>
      <w:pPr>
        <w:numPr>
          <w:ilvl w:val="0"/>
          <w:numId w:val="1004"/>
        </w:numPr>
        <w:pStyle w:val="Compact"/>
      </w:pPr>
      <w:r>
        <w:t xml:space="preserve">What is the volume of the prism?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2022-12-14T17:28:51Z</dcterms:created>
  <dcterms:modified xsi:type="dcterms:W3CDTF">2022-12-14T17:28:51Z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MMyVUIRF1enyjlDumjUmle/EY2TXq7LZLbu0bQie3jIUyNAJ6M0ttDdq8/DLUQr91iwa4sMh78KoMVEdfJHdbw==</vt:lpwstr>
  </property>
</Properties>
</file>