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9-solve-story-problems"/>
    <w:p>
      <w:pPr>
        <w:pStyle w:val="Heading1"/>
      </w:pPr>
      <w:r>
        <w:t xml:space="preserve">Lesson 9: Solve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Add To, Result Unknown and Take From, Result Unknown story problems, including problems with a result of 0.</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at different ways to show what happened in a story problem.</w:t>
      </w:r>
    </w:p>
    <w:bookmarkEnd w:id="25"/>
    <w:bookmarkStart w:id="26" w:name="lesson-purpose"/>
    <w:p>
      <w:pPr>
        <w:pStyle w:val="Heading3"/>
      </w:pPr>
      <w:r>
        <w:t xml:space="preserve">Lesson Purpose</w:t>
      </w:r>
    </w:p>
    <w:p>
      <w:pPr>
        <w:pStyle w:val="FirstParagraph"/>
      </w:pPr>
      <w:r>
        <w:t xml:space="preserve">The purpose of this lesson is for students to solve story problems in a way that makes sense to them and to understand how objects and drawings represent a story problem.</w:t>
      </w:r>
    </w:p>
    <w:p>
      <w:pPr>
        <w:pStyle w:val="BodyText"/>
      </w:pPr>
      <w:r>
        <w:t xml:space="preserve">In a previous lesson, students were introduced to story problems with questions. In this lesson, students represent and solve the story problems. They may use objects, math tools, or drawings. Students explain how both objects and drawings show what is happening in a story problem, which will be useful as students create their own representations and interpret other representations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Markers: Activity 1</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Math Fingers Stage 3 Recording Sheet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Which students had opportunities to share their work and thinking during whole-class discussion? How did you select these students?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Accurately retell a story problem in their own words.</w:t>
      </w:r>
    </w:p>
    <w:p>
      <w:pPr>
        <w:numPr>
          <w:ilvl w:val="0"/>
          <w:numId w:val="1007"/>
        </w:numPr>
        <w:pStyle w:val="Compact"/>
      </w:pPr>
      <w:r>
        <w:t xml:space="preserve">Understand the action in a story problem and act it out or demonstrate it with objects or drawings.</w:t>
      </w:r>
    </w:p>
    <w:p>
      <w:pPr>
        <w:numPr>
          <w:ilvl w:val="0"/>
          <w:numId w:val="1007"/>
        </w:numPr>
        <w:pStyle w:val="Compact"/>
      </w:pPr>
      <w:r>
        <w:t xml:space="preserve">Use objects or drawings to represent a story problem.</w:t>
      </w:r>
    </w:p>
    <w:p>
      <w:pPr>
        <w:numPr>
          <w:ilvl w:val="0"/>
          <w:numId w:val="1007"/>
        </w:numPr>
        <w:pStyle w:val="Compact"/>
      </w:pPr>
      <w:r>
        <w:t xml:space="preserve">Explain how objects or drawings represent a story problem.</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2022-12-14T10:28:33Z</dcterms:created>
  <dcterms:modified xsi:type="dcterms:W3CDTF">2022-12-14T10:28:33Z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QhlCIWJJr4TU+j531NBArpCu0UlPlHiJq1VjAcdeTjNmHQd4DsFX2REenWmFtGzGqUaoz1seJZIu34Zxs1FNbg==</vt:lpwstr>
  </property>
</Properties>
</file>