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cd6c34c6fc0e3820f646e7bcee5816da40631"/>
    <w:p>
      <w:pPr>
        <w:pStyle w:val="Heading2"/>
      </w:pPr>
      <w:r>
        <w:t xml:space="preserve">Unit 7 Lesson 3: Attributes that Define Shapes</w:t>
      </w:r>
    </w:p>
    <w:bookmarkEnd w:id="20"/>
    <w:bookmarkStart w:id="22" w:name="Xf15491fc3805884ca96a56161d22d0da8aae618"/>
    <w:p>
      <w:pPr>
        <w:pStyle w:val="Heading3"/>
      </w:pPr>
      <w:r>
        <w:t xml:space="preserve">WU Number Talk: Multiply Multiples of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40</m:t>
        </m:r>
      </m:oMath>
    </w:p>
    <w:bookmarkEnd w:id="21"/>
    <w:bookmarkEnd w:id="22"/>
    <w:bookmarkStart w:id="27" w:name="learn-how-to-play-mystery-quadrilateral"/>
    <w:p>
      <w:pPr>
        <w:pStyle w:val="Heading3"/>
      </w:pPr>
      <w:r>
        <w:t xml:space="preserve">1 Learn How to Play Mystery Quadrilateral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a round of Mystery Quadrilateral with your teacher.</w:t>
      </w:r>
    </w:p>
    <w:p>
      <w:pPr>
        <w:numPr>
          <w:ilvl w:val="0"/>
          <w:numId w:val="1002"/>
        </w:numPr>
        <w:pStyle w:val="Compact"/>
      </w:pPr>
      <w:r>
        <w:t xml:space="preserve">Partner A: Choose a shape from the group of quadrilaterals. Place it in the mystery quadrilateral folder without your partner seeing it.</w:t>
      </w:r>
    </w:p>
    <w:p>
      <w:pPr>
        <w:numPr>
          <w:ilvl w:val="0"/>
          <w:numId w:val="1002"/>
        </w:numPr>
        <w:pStyle w:val="Compact"/>
      </w:pPr>
      <w:r>
        <w:t xml:space="preserve">Partner B: Ask up to 5 “yes” or “no” questions to identify the quadrilateral. Then guess which quadrilateral is the mystery quadrilateral.</w:t>
      </w:r>
    </w:p>
    <w:p>
      <w:pPr>
        <w:numPr>
          <w:ilvl w:val="0"/>
          <w:numId w:val="1002"/>
        </w:numPr>
        <w:pStyle w:val="Compact"/>
      </w:pPr>
      <w:r>
        <w:t xml:space="preserve">Partner A: Show your partner the mystery quadrilateral.</w:t>
      </w:r>
    </w:p>
    <w:p>
      <w:pPr>
        <w:numPr>
          <w:ilvl w:val="0"/>
          <w:numId w:val="1002"/>
        </w:numPr>
        <w:pStyle w:val="Compact"/>
      </w:pPr>
      <w:r>
        <w:t xml:space="preserve">Switch roles and play again.</w:t>
      </w:r>
    </w:p>
    <w:p>
      <w:pPr>
        <w:pStyle w:val="FirstParagraph"/>
      </w:pPr>
      <w:r>
        <w:drawing>
          <wp:inline>
            <wp:extent cx="5943600" cy="7223760"/>
            <wp:effectExtent b="0" l="0" r="0" t="0"/>
            <wp:docPr descr="Card sort with quadrilaterals." title="" id="24" name="Picture"/>
            <a:graphic>
              <a:graphicData uri="http://schemas.openxmlformats.org/drawingml/2006/picture">
                <pic:pic>
                  <pic:nvPicPr>
                    <pic:cNvPr descr="/app/tmp/embedder-1671013437.92226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play-mystery-quadrilateral"/>
    <w:p>
      <w:pPr>
        <w:pStyle w:val="Heading3"/>
      </w:pPr>
      <w:r>
        <w:t xml:space="preserve">2 Play Mystery Quadrilateral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Partner A: Choose a shape from the group of quadrilaterals. Place it in the mystery quadrilateral folder without your partner seeing it.</w:t>
      </w:r>
    </w:p>
    <w:p>
      <w:pPr>
        <w:numPr>
          <w:ilvl w:val="0"/>
          <w:numId w:val="1003"/>
        </w:numPr>
        <w:pStyle w:val="Compact"/>
      </w:pPr>
      <w:r>
        <w:t xml:space="preserve">Partner B: Ask up to 5 “yes” or “no” questions to identify the quadrilateral. Then guess which quadrilateral is the mystery quadrilateral.</w:t>
      </w:r>
    </w:p>
    <w:p>
      <w:pPr>
        <w:numPr>
          <w:ilvl w:val="0"/>
          <w:numId w:val="1003"/>
        </w:numPr>
        <w:pStyle w:val="Compact"/>
      </w:pPr>
      <w:r>
        <w:t xml:space="preserve">Partner A: Show your partner the mystery quadrilateral.</w:t>
      </w:r>
    </w:p>
    <w:p>
      <w:pPr>
        <w:numPr>
          <w:ilvl w:val="0"/>
          <w:numId w:val="1003"/>
        </w:numPr>
        <w:pStyle w:val="Compact"/>
      </w:pPr>
      <w:r>
        <w:t xml:space="preserve">Switch roles and play again.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2022-12-14T10:23:58Z</dcterms:created>
  <dcterms:modified xsi:type="dcterms:W3CDTF">2022-12-14T10:23:58Z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XAMpQDD41utsGMyq0H/rxhyj8nYI5FBTMW9OG17+wI94B2wZXHAutqn8b7SBG8euJUuL8BxuDUi05atrKvHD0g==</vt:lpwstr>
  </property>
</Properties>
</file>