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4.png" ContentType="image/png"/>
  <Override PartName="/word/media/rId27.jpg" ContentType="image/jpeg"/>
  <Override PartName="/word/media/rId30.jpg" ContentType="image/jpeg"/>
  <Override PartName="/word/media/rId34.jpg" ContentType="image/jpe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a3774d99bb9a97871bcabdb14b48085021ed2"/>
    <w:p>
      <w:pPr>
        <w:pStyle w:val="Heading2"/>
      </w:pPr>
      <w:r>
        <w:t xml:space="preserve">Lesson 10: Multi-step Measurement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multi-step measurement problems.</w:t>
      </w:r>
    </w:p>
    <w:bookmarkStart w:id="33" w:name="X7a253b149c847b19fe76357c9a37d375949bbda"/>
    <w:p>
      <w:pPr>
        <w:pStyle w:val="Heading3"/>
      </w:pPr>
      <w:r>
        <w:t xml:space="preserve">Warm-up: Notice and Wonder: Distances Traveled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sloth." title="" id="22" name="Picture"/>
            <a:graphic>
              <a:graphicData uri="http://schemas.openxmlformats.org/drawingml/2006/picture">
                <pic:pic>
                  <pic:nvPicPr>
                    <pic:cNvPr descr="/app/tmp/embedder-1671023919.400909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23275" cy="2548850"/>
            <wp:effectExtent b="0" l="0" r="0" t="0"/>
            <wp:docPr descr="photograph of a snail." title="" id="25" name="Picture"/>
            <a:graphic>
              <a:graphicData uri="http://schemas.openxmlformats.org/drawingml/2006/picture">
                <pic:pic>
                  <pic:nvPicPr>
                    <pic:cNvPr descr="/app/tmp/embedder-1671023919.49884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75" cy="254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dromedary, resembles a camel" title="" id="28" name="Picture"/>
            <a:graphic>
              <a:graphicData uri="http://schemas.openxmlformats.org/drawingml/2006/picture">
                <pic:pic>
                  <pic:nvPicPr>
                    <pic:cNvPr descr="/app/tmp/embedder-1671023919.58060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a giant tortoise." title="" id="31" name="Picture"/>
            <a:graphic>
              <a:graphicData uri="http://schemas.openxmlformats.org/drawingml/2006/picture">
                <pic:pic>
                  <pic:nvPicPr>
                    <pic:cNvPr descr="/app/tmp/embedder-1671023919.6566577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 traveled in a day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three-toed sloth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snail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kilometers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giant tortoise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meters</w:t>
            </w:r>
          </w:p>
        </w:tc>
      </w:tr>
    </w:tbl>
    <w:bookmarkEnd w:id="33"/>
    <w:bookmarkStart w:id="37" w:name="long-hikes-short-hikes"/>
    <w:p>
      <w:pPr>
        <w:pStyle w:val="Heading3"/>
      </w:pPr>
      <w:r>
        <w:t xml:space="preserve">10.1: Long Hikes, Short Hikes</w:t>
      </w:r>
    </w:p>
    <w:p>
      <w:pPr>
        <w:pStyle w:val="FirstParagraph"/>
      </w:pPr>
      <w:r>
        <w:t xml:space="preserve">Here are estimates of the farthest distances that some animals would move in one day.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 traveled in a day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three-toed sloth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snail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kilometers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giant tortoise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meters</w:t>
            </w:r>
          </w:p>
        </w:tc>
      </w:tr>
    </w:tbl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amel" title="" id="35" name="Picture"/>
            <a:graphic>
              <a:graphicData uri="http://schemas.openxmlformats.org/drawingml/2006/picture">
                <pic:pic>
                  <pic:nvPicPr>
                    <pic:cNvPr descr="/app/tmp/embedder-1671023919.7170017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Put the animals and their travel distances in order, from the shortest to the longest. Explain or show your reasoning.</w:t>
      </w:r>
    </w:p>
    <w:p>
      <w:pPr>
        <w:numPr>
          <w:ilvl w:val="0"/>
          <w:numId w:val="1002"/>
        </w:numPr>
      </w:pPr>
      <w:r>
        <w:t xml:space="preserve">Do you agree with each statement? Explain your reasoning.</w:t>
      </w:r>
    </w:p>
    <w:p>
      <w:pPr>
        <w:numPr>
          <w:ilvl w:val="1"/>
          <w:numId w:val="1003"/>
        </w:numPr>
        <w:pStyle w:val="Compact"/>
      </w:pPr>
      <w:r>
        <w:t xml:space="preserve">A giant tortoise can move 2 times as far as a snail can move in a day.</w:t>
      </w:r>
    </w:p>
    <w:p>
      <w:pPr>
        <w:numPr>
          <w:ilvl w:val="1"/>
          <w:numId w:val="1003"/>
        </w:numPr>
        <w:pStyle w:val="Compact"/>
      </w:pPr>
      <w:r>
        <w:t xml:space="preserve">A dromedary can move 80 times as far as a giant tortoise can move in a day.</w:t>
      </w:r>
    </w:p>
    <w:bookmarkEnd w:id="37"/>
    <w:bookmarkStart w:id="44" w:name="big-bottles-little-bottles"/>
    <w:p>
      <w:pPr>
        <w:pStyle w:val="Heading3"/>
      </w:pPr>
      <w:r>
        <w:t xml:space="preserve">10.2: Big Bottles, Little Bottles</w:t>
      </w:r>
    </w:p>
    <w:p>
      <w:pPr>
        <w:pStyle w:val="FirstParagraph"/>
      </w:pPr>
      <w:r>
        <w:t xml:space="preserve">Here are six water bottle sizes and four clues about the amount of water they each hold.</w:t>
      </w:r>
    </w:p>
    <w:p>
      <w:pPr>
        <w:pStyle w:val="BodyText"/>
      </w:pPr>
      <w:r>
        <w:drawing>
          <wp:inline>
            <wp:extent cx="5608727" cy="2507719"/>
            <wp:effectExtent b="0" l="0" r="0" t="0"/>
            <wp:docPr descr="image of 6 water bottles of different sizes in decreasing order, labeled A to F. Bottle labeled A is the largest and bottle labeled F is the smallest." title="" id="39" name="Picture"/>
            <a:graphic>
              <a:graphicData uri="http://schemas.openxmlformats.org/drawingml/2006/picture">
                <pic:pic>
                  <pic:nvPicPr>
                    <pic:cNvPr descr="/app/tmp/embedder-1671023919.77518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27" cy="2507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One bottle holds 350 mL. </w:t>
      </w:r>
    </w:p>
    <w:p>
      <w:pPr>
        <w:numPr>
          <w:ilvl w:val="0"/>
          <w:numId w:val="1004"/>
        </w:numPr>
        <w:pStyle w:val="Compact"/>
      </w:pPr>
      <w:r>
        <w:t xml:space="preserve">A bottle in size B holds 5 times as much water as the bottle that holds 1 L.</w:t>
      </w:r>
    </w:p>
    <w:p>
      <w:pPr>
        <w:numPr>
          <w:ilvl w:val="0"/>
          <w:numId w:val="1004"/>
        </w:numPr>
        <w:pStyle w:val="Compact"/>
      </w:pPr>
      <w:r>
        <w:t xml:space="preserve">The largest bottle holds 20 times the amount of water in the smallest bottle. </w:t>
      </w:r>
    </w:p>
    <w:p>
      <w:pPr>
        <w:numPr>
          <w:ilvl w:val="0"/>
          <w:numId w:val="1004"/>
        </w:numPr>
        <w:pStyle w:val="Compact"/>
      </w:pPr>
      <w:r>
        <w:t xml:space="preserve">One bottle holds 1,500 mL, which is 3 times as much water as a bottle in size E.</w:t>
      </w:r>
    </w:p>
    <w:p>
      <w:pPr>
        <w:pStyle w:val="FirstParagraph"/>
      </w:pPr>
      <w:r>
        <w:t xml:space="preserve">Use the clues to find out the amount of water, in mL, that each bottle size holds. Be prepared to explain or show your reasoning.</w:t>
      </w:r>
    </w:p>
    <w:p>
      <w:pPr>
        <w:pStyle w:val="BodyText"/>
      </w:pPr>
      <w:r>
        <w:t xml:space="preserve">A: ___________________ mL</w:t>
      </w:r>
    </w:p>
    <w:p>
      <w:pPr>
        <w:pStyle w:val="BodyText"/>
      </w:pPr>
      <w:r>
        <w:t xml:space="preserve">B: ___________________ mL</w:t>
      </w:r>
    </w:p>
    <w:p>
      <w:pPr>
        <w:pStyle w:val="BodyText"/>
      </w:pPr>
      <w:r>
        <w:t xml:space="preserve">C: ___________________ mL</w:t>
      </w:r>
    </w:p>
    <w:p>
      <w:pPr>
        <w:pStyle w:val="BodyText"/>
      </w:pPr>
      <w:r>
        <w:t xml:space="preserve">D: ___________________ mL</w:t>
      </w:r>
    </w:p>
    <w:p>
      <w:pPr>
        <w:pStyle w:val="BodyText"/>
      </w:pPr>
      <w:r>
        <w:t xml:space="preserve">E: ___________________ mL</w:t>
      </w:r>
    </w:p>
    <w:p>
      <w:pPr>
        <w:pStyle w:val="BodyText"/>
      </w:pPr>
      <w:r>
        <w:t xml:space="preserve">F: ___________________ mL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4" Target="media/rId34.jp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2022-12-14T13:18:40Z</dcterms:created>
  <dcterms:modified xsi:type="dcterms:W3CDTF">2022-12-14T13:18:40Z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g4zkKztwky8Og6qw8BDedcjORVarBp/LbEhlmi13ypqniKFyV/hrcstnCa6hdPId8SY80L+MwtDpwoDqWXjJxw==</vt:lpwstr>
  </property>
</Properties>
</file>