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The height of water in a bathtub,</w:t>
      </w:r>
      <w:r>
        <w:t xml:space="preserve"> </w:t>
      </w:r>
      <m:oMath>
        <m:r>
          <m:t>w</m:t>
        </m:r>
      </m:oMath>
      <w:r>
        <w:t xml:space="preserve">, is a function of time,</w:t>
      </w:r>
      <w:r>
        <w:t xml:space="preserve"> </w:t>
      </w:r>
      <m:oMath>
        <m:r>
          <m:t>t</m:t>
        </m:r>
      </m:oMath>
      <w:r>
        <w:t xml:space="preserve">. Let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represent this function. Height is measured in inches and time in minutes.</w:t>
      </w:r>
    </w:p>
    <w:p>
      <w:pPr>
        <w:numPr>
          <w:ilvl w:val="0"/>
          <w:numId w:val="1000"/>
        </w:numPr>
      </w:pPr>
      <w:r>
        <w:t xml:space="preserve">Match each statement in function notation with a description.</w:t>
      </w:r>
    </w:p>
    <w:p>
      <w:pPr>
        <w:numPr>
          <w:ilvl w:val="1"/>
          <w:numId w:val="1002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2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</w:pPr>
      <w:r>
        <w:t xml:space="preserve">After 20 minutes, the bathtub is empty.</w:t>
      </w:r>
    </w:p>
    <w:p>
      <w:pPr>
        <w:numPr>
          <w:ilvl w:val="1"/>
          <w:numId w:val="1003"/>
        </w:numPr>
      </w:pPr>
      <w:r>
        <w:t xml:space="preserve">The bathtub starts out with no water.</w:t>
      </w:r>
    </w:p>
    <w:p>
      <w:pPr>
        <w:numPr>
          <w:ilvl w:val="1"/>
          <w:numId w:val="1003"/>
        </w:numPr>
      </w:pPr>
      <w:r>
        <w:t xml:space="preserve">After 10 minutes, the height of the water is 4 inches.</w:t>
      </w:r>
    </w:p>
    <w:p>
      <w:pPr>
        <w:numPr>
          <w:ilvl w:val="1"/>
          <w:numId w:val="1003"/>
        </w:numPr>
      </w:pPr>
      <w:r>
        <w:t xml:space="preserve">The height of the water is 10 inches after 4 minutes.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takes time for its input and gives a student’s Monday class for its output. </w:t>
      </w:r>
    </w:p>
    <w:p>
      <w:pPr>
        <w:numPr>
          <w:ilvl w:val="1"/>
          <w:numId w:val="1004"/>
        </w:numPr>
        <w:pStyle w:val="Compact"/>
      </w:pPr>
      <w:r>
        <w:t xml:space="preserve">Use function notation to represent: A student has English at 10:00. </w:t>
      </w:r>
    </w:p>
    <w:p>
      <w:pPr>
        <w:numPr>
          <w:ilvl w:val="1"/>
          <w:numId w:val="1004"/>
        </w:numPr>
        <w:pStyle w:val="Compact"/>
      </w:pPr>
      <w:r>
        <w:t xml:space="preserve">Write a statement to describe the meaning of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t>​</m:t>
            </m:r>
            <m:r>
              <m:rPr>
                <m:sty m:val="p"/>
              </m:rPr>
              <m:t>:</m:t>
            </m:r>
            <m:r>
              <m:t>​</m:t>
            </m:r>
            <m:r>
              <m:t>15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chemistry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gives the distance of a dog from a post, in feet, as a function of time, in seconds, since its owner left.</w:t>
      </w:r>
    </w:p>
    <w:p>
      <w:pPr>
        <w:numPr>
          <w:ilvl w:val="0"/>
          <w:numId w:val="1000"/>
        </w:numPr>
      </w:pPr>
      <w:r>
        <w:t xml:space="preserve">Find the value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</m:oMath>
      <w:r>
        <w:t xml:space="preserve"> </w:t>
      </w:r>
      <w:r>
        <w:t xml:space="preserve">and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140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8470" cy="2232088"/>
            <wp:effectExtent b="0" l="0" r="0" t="0"/>
            <wp:docPr descr="Nonlinear function. time in seconds and distance from post in feet.  " title="" id="22" name="Picture"/>
            <a:graphic>
              <a:graphicData uri="http://schemas.openxmlformats.org/drawingml/2006/picture">
                <pic:pic>
                  <pic:nvPicPr>
                    <pic:cNvPr descr="/app/tmp/embedder-1670993667.17842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32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gives the cost, in dollars, of buying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apples. What does each expression or equation represent in this situation?</w:t>
      </w:r>
    </w:p>
    <w:p>
      <w:pPr>
        <w:numPr>
          <w:ilvl w:val="1"/>
          <w:numId w:val="1005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t>4.50</m:t>
        </m:r>
      </m:oMath>
    </w:p>
    <w:p>
      <w:pPr>
        <w:numPr>
          <w:ilvl w:val="1"/>
          <w:numId w:val="1005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</w:p>
    <w:p>
      <w:pPr>
        <w:numPr>
          <w:ilvl w:val="0"/>
          <w:numId w:val="1001"/>
        </w:numPr>
      </w:pPr>
      <w:r>
        <w:t xml:space="preserve">A number of identical cups are stacked up. The number of cups in a stack and the height of the stack in centimeters are related.</w:t>
      </w:r>
    </w:p>
    <w:p>
      <w:pPr>
        <w:numPr>
          <w:ilvl w:val="1"/>
          <w:numId w:val="1006"/>
        </w:numPr>
        <w:pStyle w:val="Compact"/>
      </w:pPr>
      <w:r>
        <w:t xml:space="preserve">Can we say that the height of the stack is a function of the number of cups in the stack? Explain your reasoning.</w:t>
      </w:r>
    </w:p>
    <w:p>
      <w:pPr>
        <w:numPr>
          <w:ilvl w:val="1"/>
          <w:numId w:val="1006"/>
        </w:numPr>
        <w:pStyle w:val="Compact"/>
      </w:pPr>
      <w:r>
        <w:t xml:space="preserve">Can we say that the number of cups in a stack is a function of the height of the stack? Explain your reasoning.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In a function, the number of cups in a stack is a function of the height of the stack in centimeters.</w:t>
      </w:r>
    </w:p>
    <w:p>
      <w:pPr>
        <w:numPr>
          <w:ilvl w:val="1"/>
          <w:numId w:val="1007"/>
        </w:numPr>
        <w:pStyle w:val="Compact"/>
      </w:pPr>
      <w:r>
        <w:t xml:space="preserve">Sketch a possible graph of the function on the coordinate plane. Be sure to label the axes.</w:t>
      </w:r>
    </w:p>
    <w:p>
      <w:pPr>
        <w:numPr>
          <w:ilvl w:val="1"/>
          <w:numId w:val="1007"/>
        </w:numPr>
        <w:pStyle w:val="Compact"/>
      </w:pPr>
      <w:r>
        <w:t xml:space="preserve">Identify one point on the graph and explain the meaning of the point in the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43339" cy="1709204"/>
            <wp:effectExtent b="0" l="0" r="0" t="0"/>
            <wp:docPr descr="Blank grid with axes.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3667.31850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339" cy="17092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Solve each system of equations without graphing. Show your reasoning.</w:t>
      </w:r>
    </w:p>
    <w:p>
      <w:pPr>
        <w:numPr>
          <w:ilvl w:val="1"/>
          <w:numId w:val="1008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8</m:t>
                  </m:r>
                </m:e>
              </m:mr>
              <m:mr>
                <m:e>
                  <m:r>
                    <m:t>  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mr>
            </m:m>
          </m:e>
        </m:d>
      </m:oMath>
    </w:p>
    <w:p>
      <w:pPr>
        <w:numPr>
          <w:ilvl w:val="1"/>
          <w:numId w:val="1008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8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24</m:t>
                  </m:r>
                </m:e>
              </m:mr>
              <m:mr>
                <m:e>
                  <m:r>
                    <m:t>  </m:t>
                  </m:r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  </m:t>
                  </m:r>
                  <m:r>
                    <m:t>2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2022-12-14T04:54:28Z</dcterms:created>
  <dcterms:modified xsi:type="dcterms:W3CDTF">2022-12-14T04:54:28Z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tcbL1xfgMm+k1Em5ap5xXrcRpztydgKB00YuR3Xd85mRwo6Oe2jKMmEw6qc7+l02jvnevWb8X5pWzMs3AdLwxA==</vt:lpwstr>
  </property>
</Properties>
</file>