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80160"/>
            <wp:effectExtent b="0" l="0" r="0" t="0"/>
            <wp:docPr descr="Array. 4 row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13057.55021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Write a multiplication expression that represents the array.</w:t>
      </w:r>
    </w:p>
    <w:p>
      <w:pPr>
        <w:numPr>
          <w:ilvl w:val="1"/>
          <w:numId w:val="1002"/>
        </w:numPr>
        <w:pStyle w:val="Compact"/>
      </w:pPr>
      <w:r>
        <w:t xml:space="preserve">Write a multiplication equation that represents the array.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area of each rectangle.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040124" cy="928119"/>
            <wp:effectExtent b="0" l="0" r="0" t="0"/>
            <wp:docPr descr="Area diagram." title="" id="25" name="Picture"/>
            <a:graphic>
              <a:graphicData uri="http://schemas.openxmlformats.org/drawingml/2006/picture">
                <pic:pic>
                  <pic:nvPicPr>
                    <pic:cNvPr descr="/app/tmp/embedder-1671013057.62217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24" cy="928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286000" cy="960122"/>
            <wp:effectExtent b="0" l="0" r="0" t="0"/>
            <wp:docPr descr="A rectangle. Left side labeled 4 centimeters. Top labeled 10 centimeters. Other sides unlabeled." title="" id="28" name="Picture"/>
            <a:graphic>
              <a:graphicData uri="http://schemas.openxmlformats.org/drawingml/2006/picture">
                <pic:pic>
                  <pic:nvPicPr>
                    <pic:cNvPr descr="/app/tmp/embedder-1671013057.68220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 area of the rectangle is 40 square centimeters.</w:t>
      </w:r>
    </w:p>
    <w:p>
      <w:pPr>
        <w:numPr>
          <w:ilvl w:val="0"/>
          <w:numId w:val="1000"/>
        </w:numPr>
      </w:pPr>
      <w:r>
        <w:t xml:space="preserve">Find the missing side length of the rectangle.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188722"/>
            <wp:effectExtent b="0" l="0" r="0" t="0"/>
            <wp:docPr descr="A rectangle. Left side labeled 5 centimeters. Top labeled question mark. Other sides unlabeled." title="" id="31" name="Picture"/>
            <a:graphic>
              <a:graphicData uri="http://schemas.openxmlformats.org/drawingml/2006/picture">
                <pic:pic>
                  <pic:nvPicPr>
                    <pic:cNvPr descr="/app/tmp/embedder-1671013057.756070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number that makes each equation true.</w:t>
      </w:r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35</m:t>
        </m:r>
      </m:oMath>
    </w:p>
    <w:p>
      <w:pPr>
        <w:numPr>
          <w:ilvl w:val="1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There are 6 volleyball teams in the gym. Each team has 10 players. How many volleyball players are there altogether?</w:t>
      </w:r>
    </w:p>
    <w:p>
      <w:pPr>
        <w:numPr>
          <w:ilvl w:val="1"/>
          <w:numId w:val="1004"/>
        </w:numPr>
        <w:pStyle w:val="Compact"/>
      </w:pPr>
      <w:r>
        <w:t xml:space="preserve">Make a drawing of the situation.</w:t>
      </w:r>
    </w:p>
    <w:p>
      <w:pPr>
        <w:numPr>
          <w:ilvl w:val="1"/>
          <w:numId w:val="1004"/>
        </w:numPr>
        <w:pStyle w:val="Compact"/>
      </w:pPr>
      <w:r>
        <w:t xml:space="preserve">Write an equation with a “?” for the unknown that represents the situation.</w:t>
      </w:r>
    </w:p>
    <w:p>
      <w:pPr>
        <w:numPr>
          <w:ilvl w:val="1"/>
          <w:numId w:val="1004"/>
        </w:numPr>
        <w:pStyle w:val="Compact"/>
      </w:pPr>
      <w:r>
        <w:t xml:space="preserve">Solve the problem.</w:t>
      </w:r>
    </w:p>
    <w:p>
      <w:pPr>
        <w:numPr>
          <w:ilvl w:val="0"/>
          <w:numId w:val="1001"/>
        </w:numPr>
      </w:pPr>
      <w:r>
        <w:t xml:space="preserve">For each problem, show your thinking using a drawing or a diagram.</w:t>
      </w:r>
    </w:p>
    <w:p>
      <w:pPr>
        <w:numPr>
          <w:ilvl w:val="1"/>
          <w:numId w:val="1005"/>
        </w:numPr>
        <w:pStyle w:val="Compact"/>
      </w:pPr>
      <w:r>
        <w:t xml:space="preserve">There are 40 apples packed into boxes. If there are 8 apples in each box, how many boxes are there?</w:t>
      </w:r>
    </w:p>
    <w:p>
      <w:pPr>
        <w:numPr>
          <w:ilvl w:val="1"/>
          <w:numId w:val="1005"/>
        </w:numPr>
        <w:pStyle w:val="Compact"/>
      </w:pPr>
      <w:r>
        <w:t xml:space="preserve">There are 40 apples packed into boxes. If there are 10 apples in each box, how many boxes are there?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For each problem, show your thinking using a drawing or a diagram.</w:t>
      </w:r>
    </w:p>
    <w:p>
      <w:pPr>
        <w:numPr>
          <w:ilvl w:val="1"/>
          <w:numId w:val="1006"/>
        </w:numPr>
        <w:pStyle w:val="Compact"/>
      </w:pPr>
      <w:r>
        <w:t xml:space="preserve">There are 30 oranges. If they are packed into 5 bags with the same amount of oranges in each bag, how many oranges are in each bag?</w:t>
      </w:r>
    </w:p>
    <w:p>
      <w:pPr>
        <w:numPr>
          <w:ilvl w:val="1"/>
          <w:numId w:val="1006"/>
        </w:numPr>
        <w:pStyle w:val="Compact"/>
      </w:pPr>
      <w:r>
        <w:t xml:space="preserve">There are 30 oranges. If they are packed into 3 bags with the same amount of oranges in each bag, how many oranges are in each bag?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10 people go to the movies in cars. Two people go in each car. How many cars are there? Show your thinking using a drawing or a diagram.</w:t>
      </w:r>
    </w:p>
    <w:p>
      <w:pPr>
        <w:numPr>
          <w:ilvl w:val="1"/>
          <w:numId w:val="1007"/>
        </w:numPr>
        <w:pStyle w:val="Compact"/>
      </w:pPr>
      <w:r>
        <w:t xml:space="preserve">10 other people go to the movies in cars. They ride in 2 cars with the same number in each car. How many people are in each car? Show your thinking using a drawing or diagram.</w:t>
      </w:r>
    </w:p>
    <w:p>
      <w:pPr>
        <w:numPr>
          <w:ilvl w:val="1"/>
          <w:numId w:val="1007"/>
        </w:numPr>
        <w:pStyle w:val="Compact"/>
      </w:pPr>
      <w:r>
        <w:t xml:space="preserve">How are the two situations the same? How are they different? How are the diagrams the same? How are they different?</w:t>
      </w:r>
    </w:p>
    <w:p>
      <w:pPr>
        <w:numPr>
          <w:ilvl w:val="0"/>
          <w:numId w:val="1000"/>
        </w:numPr>
        <w:pStyle w:val="Compact"/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There are 20 desks in the class. They are divided equally into 5 groups. How many desks are in each group?</w:t>
      </w:r>
    </w:p>
    <w:p>
      <w:pPr>
        <w:numPr>
          <w:ilvl w:val="1"/>
          <w:numId w:val="1008"/>
        </w:numPr>
      </w:pPr>
      <w:r>
        <w:t xml:space="preserve">Which expression represents this situation:</w:t>
      </w:r>
      <w:r>
        <w:t xml:space="preserve"> </w:t>
      </w:r>
      <m:oMath>
        <m:r>
          <m:t>20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20</m:t>
        </m:r>
        <m:r>
          <m:rPr>
            <m:sty m:val="p"/>
          </m:rPr>
          <m:t>÷</m:t>
        </m:r>
        <m:r>
          <m:t>5</m:t>
        </m:r>
      </m:oMath>
      <w:r>
        <w:t xml:space="preserve">? Explain your reasoning.</w:t>
      </w:r>
    </w:p>
    <w:p>
      <w:pPr>
        <w:numPr>
          <w:ilvl w:val="1"/>
          <w:numId w:val="1008"/>
        </w:numPr>
        <w:pStyle w:val="Compact"/>
      </w:pPr>
      <w:r>
        <w:t xml:space="preserve">Choose the diagram that represents this situation. Explain your reasoning.</w:t>
      </w:r>
    </w:p>
    <w:p>
      <w:pPr>
        <w:numPr>
          <w:ilvl w:val="1"/>
          <w:numId w:val="1000"/>
        </w:numPr>
        <w:pStyle w:val="Compact"/>
      </w:pPr>
      <w:r>
        <w:t xml:space="preserve">A</w:t>
      </w:r>
      <w:r>
        <w:drawing>
          <wp:inline>
            <wp:extent cx="5029200" cy="1005845"/>
            <wp:effectExtent b="0" l="0" r="0" t="0"/>
            <wp:docPr descr="4 groups of 5 dots." title="" id="34" name="Picture"/>
            <a:graphic>
              <a:graphicData uri="http://schemas.openxmlformats.org/drawingml/2006/picture">
                <pic:pic>
                  <pic:nvPicPr>
                    <pic:cNvPr descr="/app/tmp/embedder-1671013057.834558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B</w:t>
      </w:r>
      <w:r>
        <w:drawing>
          <wp:inline>
            <wp:extent cx="5029200" cy="1005845"/>
            <wp:effectExtent b="0" l="0" r="0" t="0"/>
            <wp:docPr descr="5 groups of 4 dots." title="" id="37" name="Picture"/>
            <a:graphic>
              <a:graphicData uri="http://schemas.openxmlformats.org/drawingml/2006/picture">
                <pic:pic>
                  <pic:nvPicPr>
                    <pic:cNvPr descr="/app/tmp/embedder-1671013057.940831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Mai’s family picked 40 pounds of peaches. They put 5 pounds in each bag.</w:t>
      </w:r>
    </w:p>
    <w:p>
      <w:pPr>
        <w:numPr>
          <w:ilvl w:val="1"/>
          <w:numId w:val="1009"/>
        </w:numPr>
        <w:pStyle w:val="Compact"/>
      </w:pPr>
      <w:r>
        <w:t xml:space="preserve">Write a division expression that represents the situation.</w:t>
      </w:r>
    </w:p>
    <w:p>
      <w:pPr>
        <w:numPr>
          <w:ilvl w:val="1"/>
          <w:numId w:val="1009"/>
        </w:numPr>
        <w:pStyle w:val="Compact"/>
      </w:pPr>
      <w:r>
        <w:t xml:space="preserve">How many bags of peaches did Mai’s family pick? Explain or show your reasoning.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Complete each story by putting a number in the blank that makes sense. Then, answer the questions. Draw a diagram to solve each problem.</w:t>
      </w:r>
    </w:p>
    <w:p>
      <w:pPr>
        <w:numPr>
          <w:ilvl w:val="1"/>
          <w:numId w:val="1010"/>
        </w:numPr>
        <w:pStyle w:val="Compact"/>
      </w:pPr>
      <w:r>
        <w:t xml:space="preserve">Mai has __________ stickers. She is going to put the same number of stickers on each of her 5 notebooks. How many stickers will be on each notebook?</w:t>
      </w:r>
    </w:p>
    <w:p>
      <w:pPr>
        <w:numPr>
          <w:ilvl w:val="1"/>
          <w:numId w:val="1010"/>
        </w:numPr>
        <w:pStyle w:val="Compact"/>
      </w:pPr>
      <w:r>
        <w:t xml:space="preserve">Andre has __________ cards. He is going to arrange them in rows of __________ cards. How many rows will Andre's cards make?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Write a division situation to match each diagram.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71800" cy="914400"/>
            <wp:effectExtent b="0" l="0" r="0" t="0"/>
            <wp:docPr descr="2 groups of 7 dots." title="" id="40" name="Picture"/>
            <a:graphic>
              <a:graphicData uri="http://schemas.openxmlformats.org/drawingml/2006/picture">
                <pic:pic>
                  <pic:nvPicPr>
                    <pic:cNvPr descr="/app/tmp/embedder-1671013058.077277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71800" cy="4114800"/>
            <wp:effectExtent b="0" l="0" r="0" t="0"/>
            <wp:docPr descr="9 groups of 3 dots." title="" id="43" name="Picture"/>
            <a:graphic>
              <a:graphicData uri="http://schemas.openxmlformats.org/drawingml/2006/picture">
                <pic:pic>
                  <pic:nvPicPr>
                    <pic:cNvPr descr="/app/tmp/embedder-1671013058.224132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971800" cy="2743200"/>
            <wp:effectExtent b="0" l="0" r="0" t="0"/>
            <wp:docPr descr="6 groups of 4 dots." title="" id="46" name="Picture"/>
            <a:graphic>
              <a:graphicData uri="http://schemas.openxmlformats.org/drawingml/2006/picture">
                <pic:pic>
                  <pic:nvPicPr>
                    <pic:cNvPr descr="/app/tmp/embedder-1671013058.37243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2022-12-14T10:17:39Z</dcterms:created>
  <dcterms:modified xsi:type="dcterms:W3CDTF">2022-12-14T10:17:39Z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kn0l3EYZ328eLW4FnbN1jEDmuic+fyPxYVJAqi7PyxS2eWCFKpEnMtvJzRvM11nkeQ7DoSr1furk2KXaWsDISQ==</vt:lpwstr>
  </property>
</Properties>
</file>