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82d1af08d83ee74508a998152feea24f19dd84"/>
    <w:p>
      <w:pPr>
        <w:pStyle w:val="Heading2"/>
      </w:pPr>
      <w:r>
        <w:t xml:space="preserve">Lesson 4: Situations about Multiplying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 problems about multiplying unit fractions.</w:t>
      </w:r>
    </w:p>
    <w:bookmarkStart w:id="21" w:name="warm-up-number-talk-more-halving"/>
    <w:p>
      <w:pPr>
        <w:pStyle w:val="Heading3"/>
      </w:pPr>
      <w:r>
        <w:t xml:space="preserve">Warm-up: Number Talk: More Halving</w:t>
      </w:r>
    </w:p>
    <w:p>
      <w:pPr>
        <w:pStyle w:val="FirstParagraph"/>
      </w:pPr>
      <w:r>
        <w:t xml:space="preserve">Find the value each expression mentally.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5" w:name="the-park"/>
    <w:p>
      <w:pPr>
        <w:pStyle w:val="Heading3"/>
      </w:pPr>
      <w:r>
        <w:t xml:space="preserve">4.1: The Park</w:t>
      </w:r>
    </w:p>
    <w:p>
      <w:pPr>
        <w:pStyle w:val="FirstParagraph"/>
      </w:pPr>
      <w:r>
        <w:t xml:space="preserve">A city is designing a park on a rectangular piece of land.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park will be used for different sports.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land set aside for sports will be soccer fields.</w:t>
      </w:r>
    </w:p>
    <w:p>
      <w:pPr>
        <w:numPr>
          <w:ilvl w:val="0"/>
          <w:numId w:val="1003"/>
        </w:numPr>
        <w:pStyle w:val="Compact"/>
      </w:pPr>
      <w:r>
        <w:t xml:space="preserve">Draw a diagram of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, square." title="" id="23" name="Picture"/>
            <a:graphic>
              <a:graphicData uri="http://schemas.openxmlformats.org/drawingml/2006/picture">
                <pic:pic>
                  <pic:nvPicPr>
                    <pic:cNvPr descr="/app/tmp/embedder-1671027576.673863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 multiplication expression to represent the fraction of the park that will be soccer fields.</w:t>
      </w:r>
    </w:p>
    <w:p>
      <w:pPr>
        <w:numPr>
          <w:ilvl w:val="0"/>
          <w:numId w:val="1003"/>
        </w:numPr>
        <w:pStyle w:val="Compact"/>
      </w:pPr>
      <w:r>
        <w:t xml:space="preserve">What fraction of the whole park will be soccer fields? Explain or show your reasoning.</w:t>
      </w:r>
    </w:p>
    <w:bookmarkEnd w:id="25"/>
    <w:bookmarkStart w:id="32" w:name="a-different-park"/>
    <w:p>
      <w:pPr>
        <w:pStyle w:val="Heading3"/>
      </w:pPr>
      <w:r>
        <w:t xml:space="preserve">4.2: A Different Park</w:t>
      </w:r>
    </w:p>
    <w:p>
      <w:pPr>
        <w:pStyle w:val="FirstParagraph"/>
      </w:pPr>
      <w:r>
        <w:t xml:space="preserve">Here is a diagram for a different park that Elena drew.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 Rectangle partitioned into 5 rows of 2 of the same size, but different colored rectangles. " title="" id="27" name="Picture"/>
            <a:graphic>
              <a:graphicData uri="http://schemas.openxmlformats.org/drawingml/2006/picture">
                <pic:pic>
                  <pic:nvPicPr>
                    <pic:cNvPr descr="/app/tmp/embedder-1671027576.75496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part of the park can be represented with the expression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Pick one of the other parts of the park and write a multiplication expression for the fraction of the park it represents.</w:t>
      </w:r>
    </w:p>
    <w:p>
      <w:pPr>
        <w:numPr>
          <w:ilvl w:val="0"/>
          <w:numId w:val="1004"/>
        </w:numPr>
        <w:pStyle w:val="Compact"/>
      </w:pPr>
      <w:r>
        <w:t xml:space="preserve">Trade expressions with your partner and figure out which part of the park their expression represents.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2022-12-14T14:19:37Z</dcterms:created>
  <dcterms:modified xsi:type="dcterms:W3CDTF">2022-12-14T14:19:37Z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Fj3JM/4/4aAk4Fwr5f546g4DLQsWjmkYXIbsmd9IOD8yOYxqkrcZ/eEE/zW0mlSCN+tUjQIENAPZDAnpq0c7Yg==</vt:lpwstr>
  </property>
</Properties>
</file>