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9.png" ContentType="image/png"/>
  <Override PartName="/word/media/rId25.png" ContentType="image/png"/>
  <Override PartName="/word/media/rId30.png" ContentType="image/png"/>
  <Override PartName="/word/media/rId33.png" ContentType="image/png"/>
  <Override PartName="/word/media/rId36.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d6215227ce5cf1d3559fbd1b93fedb11e3a52ae"/>
    <w:p>
      <w:pPr>
        <w:pStyle w:val="Heading2"/>
      </w:pPr>
      <w:r>
        <w:t xml:space="preserve">Unit 8 Lesson 16: Estimating Population Proportions</w:t>
      </w:r>
    </w:p>
    <w:bookmarkEnd w:id="20"/>
    <w:bookmarkStart w:id="22" w:name="getting-to-school-warm-up"/>
    <w:p>
      <w:pPr>
        <w:pStyle w:val="Heading3"/>
      </w:pPr>
      <w:r>
        <w:t xml:space="preserve">1 Getting to School (Warm up)</w:t>
      </w:r>
    </w:p>
    <w:bookmarkStart w:id="21" w:name="student-task-statement"/>
    <w:p>
      <w:pPr>
        <w:pStyle w:val="Heading4"/>
      </w:pPr>
      <w:r>
        <w:t xml:space="preserve">Student Task Statement</w:t>
      </w:r>
    </w:p>
    <w:p>
      <w:pPr>
        <w:pStyle w:val="FirstParagraph"/>
      </w:pPr>
      <w:r>
        <w:t xml:space="preserve">A teacher asked all the students in one class how many minutes it takes them to get to school. Here is a list of their responses:</w:t>
      </w:r>
    </w:p>
    <w:tbl>
      <w:tblPr>
        <w:tblStyle w:val="Table"/>
        <w:tblW w:type="auto" w:w="0"/>
        <w:tblLook w:firstRow="0" w:lastRow="0" w:firstColumn="0" w:lastColumn="0" w:noHBand="0" w:noVBand="0" w:val="0000"/>
      </w:tblPr>
      <w:tblGrid>
        <w:gridCol w:w="990"/>
        <w:gridCol w:w="990"/>
        <w:gridCol w:w="990"/>
        <w:gridCol w:w="990"/>
        <w:gridCol w:w="990"/>
        <w:gridCol w:w="990"/>
        <w:gridCol w:w="990"/>
        <w:gridCol w:w="990"/>
      </w:tblGrid>
      <w:tr>
        <w:tc>
          <w:tcPr/>
          <w:p>
            <w:pPr>
              <w:pStyle w:val="Compact"/>
              <w:jc w:val="left"/>
            </w:pPr>
            <w:r>
              <w:t xml:space="preserve">20</w:t>
            </w:r>
          </w:p>
        </w:tc>
        <w:tc>
          <w:tcPr/>
          <w:p>
            <w:pPr>
              <w:pStyle w:val="Compact"/>
              <w:jc w:val="left"/>
            </w:pPr>
            <w:r>
              <w:t xml:space="preserve">10</w:t>
            </w:r>
          </w:p>
        </w:tc>
        <w:tc>
          <w:tcPr/>
          <w:p>
            <w:pPr>
              <w:pStyle w:val="Compact"/>
              <w:jc w:val="left"/>
            </w:pPr>
            <w:r>
              <w:t xml:space="preserve">15</w:t>
            </w:r>
          </w:p>
        </w:tc>
        <w:tc>
          <w:tcPr/>
          <w:p>
            <w:pPr>
              <w:pStyle w:val="Compact"/>
              <w:jc w:val="left"/>
            </w:pPr>
            <w:r>
              <w:t xml:space="preserve">8</w:t>
            </w:r>
          </w:p>
        </w:tc>
        <w:tc>
          <w:tcPr/>
          <w:p>
            <w:pPr>
              <w:pStyle w:val="Compact"/>
              <w:jc w:val="left"/>
            </w:pPr>
            <w:r>
              <w:t xml:space="preserve">5</w:t>
            </w:r>
          </w:p>
        </w:tc>
        <w:tc>
          <w:tcPr/>
          <w:p>
            <w:pPr>
              <w:pStyle w:val="Compact"/>
              <w:jc w:val="left"/>
            </w:pPr>
            <w:r>
              <w:t xml:space="preserve">15</w:t>
            </w:r>
          </w:p>
        </w:tc>
        <w:tc>
          <w:tcPr/>
          <w:p>
            <w:pPr>
              <w:pStyle w:val="Compact"/>
              <w:jc w:val="left"/>
            </w:pPr>
            <w:r>
              <w:t xml:space="preserve">10</w:t>
            </w:r>
          </w:p>
        </w:tc>
        <w:tc>
          <w:tcPr/>
          <w:p>
            <w:pPr>
              <w:pStyle w:val="Compact"/>
              <w:jc w:val="left"/>
            </w:pPr>
            <w:r>
              <w:t xml:space="preserve">5</w:t>
            </w:r>
          </w:p>
        </w:tc>
      </w:tr>
      <w:tr>
        <w:tc>
          <w:tcPr/>
          <w:p>
            <w:pPr>
              <w:pStyle w:val="Compact"/>
              <w:jc w:val="left"/>
            </w:pPr>
            <w:r>
              <w:t xml:space="preserve">20</w:t>
            </w:r>
          </w:p>
        </w:tc>
        <w:tc>
          <w:tcPr/>
          <w:p>
            <w:pPr>
              <w:pStyle w:val="Compact"/>
              <w:jc w:val="left"/>
            </w:pPr>
            <w:r>
              <w:t xml:space="preserve">5</w:t>
            </w:r>
          </w:p>
        </w:tc>
        <w:tc>
          <w:tcPr/>
          <w:p>
            <w:pPr>
              <w:pStyle w:val="Compact"/>
              <w:jc w:val="left"/>
            </w:pPr>
            <w:r>
              <w:t xml:space="preserve">15</w:t>
            </w:r>
          </w:p>
        </w:tc>
        <w:tc>
          <w:tcPr/>
          <w:p>
            <w:pPr>
              <w:pStyle w:val="Compact"/>
              <w:jc w:val="left"/>
            </w:pPr>
            <w:r>
              <w:t xml:space="preserve">10</w:t>
            </w:r>
          </w:p>
        </w:tc>
        <w:tc>
          <w:tcPr/>
          <w:p>
            <w:pPr>
              <w:pStyle w:val="Compact"/>
              <w:jc w:val="left"/>
            </w:pPr>
            <w:r>
              <w:t xml:space="preserve">3</w:t>
            </w:r>
          </w:p>
        </w:tc>
        <w:tc>
          <w:tcPr/>
          <w:p>
            <w:pPr>
              <w:pStyle w:val="Compact"/>
              <w:jc w:val="left"/>
            </w:pPr>
            <w:r>
              <w:t xml:space="preserve">10</w:t>
            </w:r>
          </w:p>
        </w:tc>
        <w:tc>
          <w:tcPr/>
          <w:p>
            <w:pPr>
              <w:pStyle w:val="Compact"/>
              <w:jc w:val="left"/>
            </w:pPr>
            <w:r>
              <w:t xml:space="preserve">18</w:t>
            </w:r>
          </w:p>
        </w:tc>
        <w:tc>
          <w:tcPr/>
          <w:p>
            <w:pPr>
              <w:pStyle w:val="Compact"/>
              <w:jc w:val="left"/>
            </w:pPr>
            <w:r>
              <w:t xml:space="preserve">5</w:t>
            </w:r>
          </w:p>
        </w:tc>
      </w:tr>
      <w:tr>
        <w:tc>
          <w:tcPr/>
          <w:p>
            <w:pPr>
              <w:pStyle w:val="Compact"/>
              <w:jc w:val="left"/>
            </w:pPr>
            <w:r>
              <w:t xml:space="preserve">25</w:t>
            </w:r>
          </w:p>
        </w:tc>
        <w:tc>
          <w:tcPr/>
          <w:p>
            <w:pPr>
              <w:pStyle w:val="Compact"/>
              <w:jc w:val="left"/>
            </w:pPr>
            <w:r>
              <w:t xml:space="preserve">5</w:t>
            </w:r>
          </w:p>
        </w:tc>
        <w:tc>
          <w:tcPr/>
          <w:p>
            <w:pPr>
              <w:pStyle w:val="Compact"/>
              <w:jc w:val="left"/>
            </w:pPr>
            <w:r>
              <w:t xml:space="preserve">5</w:t>
            </w:r>
          </w:p>
        </w:tc>
        <w:tc>
          <w:tcPr/>
          <w:p>
            <w:pPr>
              <w:pStyle w:val="Compact"/>
              <w:jc w:val="left"/>
            </w:pPr>
            <w:r>
              <w:t xml:space="preserve">12</w:t>
            </w:r>
          </w:p>
        </w:tc>
        <w:tc>
          <w:tcPr/>
          <w:p>
            <w:pPr>
              <w:pStyle w:val="Compact"/>
              <w:jc w:val="left"/>
            </w:pPr>
            <w:r>
              <w:t xml:space="preserve">10</w:t>
            </w:r>
          </w:p>
        </w:tc>
        <w:tc>
          <w:tcPr/>
          <w:p>
            <w:pPr>
              <w:pStyle w:val="Compact"/>
              <w:jc w:val="left"/>
            </w:pPr>
            <w:r>
              <w:t xml:space="preserve">30</w:t>
            </w:r>
          </w:p>
        </w:tc>
        <w:tc>
          <w:tcPr/>
          <w:p>
            <w:pPr>
              <w:pStyle w:val="Compact"/>
              <w:jc w:val="left"/>
            </w:pPr>
            <w:r>
              <w:t xml:space="preserve">5</w:t>
            </w:r>
          </w:p>
        </w:tc>
        <w:tc>
          <w:tcPr/>
          <w:p>
            <w:pPr>
              <w:pStyle w:val="Compact"/>
              <w:jc w:val="left"/>
            </w:pPr>
            <w:r>
              <w:t xml:space="preserve">10</w:t>
            </w:r>
          </w:p>
        </w:tc>
      </w:tr>
    </w:tbl>
    <w:p>
      <w:pPr>
        <w:pStyle w:val="BodyText"/>
      </w:pPr>
      <w:r>
        <w:br/>
      </w:r>
    </w:p>
    <w:p>
      <w:pPr>
        <w:numPr>
          <w:ilvl w:val="0"/>
          <w:numId w:val="1001"/>
        </w:numPr>
      </w:pPr>
      <w:r>
        <w:t xml:space="preserve">What fraction of the students in this class say:</w:t>
      </w:r>
    </w:p>
    <w:p>
      <w:pPr>
        <w:numPr>
          <w:ilvl w:val="1"/>
          <w:numId w:val="1002"/>
        </w:numPr>
        <w:pStyle w:val="Compact"/>
      </w:pPr>
      <w:r>
        <w:t xml:space="preserve">it takes them 5 minutes to get to school?</w:t>
      </w:r>
    </w:p>
    <w:p>
      <w:pPr>
        <w:numPr>
          <w:ilvl w:val="1"/>
          <w:numId w:val="1002"/>
        </w:numPr>
        <w:pStyle w:val="Compact"/>
      </w:pPr>
      <w:r>
        <w:t xml:space="preserve">it takes them more than 10 minutes to get to school?</w:t>
      </w:r>
    </w:p>
    <w:p>
      <w:pPr>
        <w:numPr>
          <w:ilvl w:val="0"/>
          <w:numId w:val="1001"/>
        </w:numPr>
      </w:pPr>
      <w:r>
        <w:t xml:space="preserve">If the whole school has 720 students, can you use this data to estimate how many of them would say that it takes them more than 10 minutes to get to school?</w:t>
      </w:r>
    </w:p>
    <w:p>
      <w:pPr>
        <w:numPr>
          <w:ilvl w:val="0"/>
          <w:numId w:val="1000"/>
        </w:numPr>
      </w:pPr>
      <w:r>
        <w:t xml:space="preserve">Be prepared to explain your reasoning.</w:t>
      </w:r>
    </w:p>
    <w:bookmarkEnd w:id="21"/>
    <w:bookmarkEnd w:id="22"/>
    <w:bookmarkStart w:id="24" w:name="reaction-times"/>
    <w:p>
      <w:pPr>
        <w:pStyle w:val="Heading3"/>
      </w:pPr>
      <w:r>
        <w:t xml:space="preserve">2 Reaction Times</w:t>
      </w:r>
    </w:p>
    <w:bookmarkStart w:id="23" w:name="student-task-statement-1"/>
    <w:p>
      <w:pPr>
        <w:pStyle w:val="Heading4"/>
      </w:pPr>
      <w:r>
        <w:t xml:space="preserve">Student Task Statement</w:t>
      </w:r>
    </w:p>
    <w:p>
      <w:pPr>
        <w:pStyle w:val="FirstParagraph"/>
      </w:pPr>
      <w:r>
        <w:t xml:space="preserve">The track coach at a high school needs a student whose reaction time is less than 0.4 seconds to help out at track meets. All the twelfth graders in the school measured their reaction times. Your teacher will give you a bag of papers that list their results.</w:t>
      </w:r>
    </w:p>
    <w:p>
      <w:pPr>
        <w:numPr>
          <w:ilvl w:val="0"/>
          <w:numId w:val="1003"/>
        </w:numPr>
        <w:pStyle w:val="Compact"/>
      </w:pPr>
      <w:r>
        <w:t xml:space="preserve">Work with your partner to select a random sample of 20 reaction times, and record them in the table.</w:t>
      </w:r>
    </w:p>
    <w:tbl>
      <w:tblPr>
        <w:tblStyle w:val="Table"/>
        <w:tblW w:type="auto" w:w="0"/>
        <w:tblLook w:firstRow="0" w:lastRow="0" w:firstColumn="0" w:lastColumn="0" w:noHBand="0" w:noVBand="0" w:val="0000"/>
      </w:tblPr>
      <w:tblGrid>
        <w:gridCol w:w="792"/>
        <w:gridCol w:w="792"/>
        <w:gridCol w:w="792"/>
        <w:gridCol w:w="792"/>
        <w:gridCol w:w="792"/>
        <w:gridCol w:w="792"/>
        <w:gridCol w:w="792"/>
        <w:gridCol w:w="792"/>
        <w:gridCol w:w="792"/>
        <w:gridCol w:w="792"/>
      </w:tblGrid>
      <w:tr>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bl>
    <w:p>
      <w:pPr>
        <w:numPr>
          <w:ilvl w:val="0"/>
          <w:numId w:val="1003"/>
        </w:numPr>
        <w:pStyle w:val="Compact"/>
      </w:pPr>
      <w:r>
        <w:t xml:space="preserve">What</w:t>
      </w:r>
      <w:r>
        <w:t xml:space="preserve"> </w:t>
      </w:r>
      <w:r>
        <w:rPr>
          <w:bCs/>
          <w:b/>
        </w:rPr>
        <w:t xml:space="preserve">proportion</w:t>
      </w:r>
      <w:r>
        <w:t xml:space="preserve"> </w:t>
      </w:r>
      <w:r>
        <w:t xml:space="preserve">of your sample is less than 0.4 seconds?</w:t>
      </w:r>
    </w:p>
    <w:p>
      <w:pPr>
        <w:numPr>
          <w:ilvl w:val="0"/>
          <w:numId w:val="1003"/>
        </w:numPr>
        <w:pStyle w:val="Compact"/>
      </w:pPr>
      <w:r>
        <w:t xml:space="preserve">Estimate the proportion of all twelfth graders at this school who have a reaction time of less than 0.4 seconds. Explain your reasoning.</w:t>
      </w:r>
    </w:p>
    <w:p>
      <w:pPr>
        <w:numPr>
          <w:ilvl w:val="0"/>
          <w:numId w:val="1003"/>
        </w:numPr>
        <w:pStyle w:val="Compact"/>
      </w:pPr>
      <w:r>
        <w:t xml:space="preserve">There are 120 twelfth graders at this school. Estimate how many of them have a reaction time of less than 0.4 seconds.</w:t>
      </w:r>
    </w:p>
    <w:p>
      <w:pPr>
        <w:numPr>
          <w:ilvl w:val="0"/>
          <w:numId w:val="1003"/>
        </w:numPr>
      </w:pPr>
      <w:r>
        <w:t xml:space="preserve">Suppose another group in your class comes up with a different estimate than yours for the previous question.</w:t>
      </w:r>
    </w:p>
    <w:p>
      <w:pPr>
        <w:numPr>
          <w:ilvl w:val="1"/>
          <w:numId w:val="1004"/>
        </w:numPr>
      </w:pPr>
      <w:r>
        <w:t xml:space="preserve">What is another estimate that would be</w:t>
      </w:r>
      <w:r>
        <w:t xml:space="preserve"> </w:t>
      </w:r>
      <w:r>
        <w:rPr>
          <w:iCs/>
          <w:i/>
        </w:rPr>
        <w:t xml:space="preserve">reasonable</w:t>
      </w:r>
      <w:r>
        <w:t xml:space="preserve">?</w:t>
      </w:r>
    </w:p>
    <w:p>
      <w:pPr>
        <w:numPr>
          <w:ilvl w:val="1"/>
          <w:numId w:val="1004"/>
        </w:numPr>
      </w:pPr>
      <w:r>
        <w:t xml:space="preserve">What is an estimate you would consider</w:t>
      </w:r>
      <w:r>
        <w:t xml:space="preserve"> </w:t>
      </w:r>
      <w:r>
        <w:rPr>
          <w:iCs/>
          <w:i/>
        </w:rPr>
        <w:t xml:space="preserve">unreasonable</w:t>
      </w:r>
      <w:r>
        <w:t xml:space="preserve">?</w:t>
      </w:r>
    </w:p>
    <w:bookmarkEnd w:id="23"/>
    <w:bookmarkEnd w:id="24"/>
    <w:bookmarkStart w:id="29" w:name="a-new-comic-book-hero"/>
    <w:p>
      <w:pPr>
        <w:pStyle w:val="Heading3"/>
      </w:pPr>
      <w:r>
        <w:t xml:space="preserve">3 A New Comic Book Hero</w:t>
      </w:r>
    </w:p>
    <w:bookmarkStart w:id="28" w:name="student-task-statement-2"/>
    <w:p>
      <w:pPr>
        <w:pStyle w:val="Heading4"/>
      </w:pPr>
      <w:r>
        <w:t xml:space="preserve">Student Task Statement</w:t>
      </w:r>
    </w:p>
    <w:p>
      <w:pPr>
        <w:pStyle w:val="FirstParagraph"/>
      </w:pPr>
      <w:r>
        <w:t xml:space="preserve">Here are the results of a survey of 20 people who read</w:t>
      </w:r>
      <w:r>
        <w:t xml:space="preserve"> </w:t>
      </w:r>
      <w:r>
        <w:rPr>
          <w:iCs/>
          <w:i/>
        </w:rPr>
        <w:t xml:space="preserve">The Adventures of Super Sam</w:t>
      </w:r>
      <w:r>
        <w:t xml:space="preserve"> </w:t>
      </w:r>
      <w:r>
        <w:t xml:space="preserve">regarding what special ability they think the new hero should have.</w:t>
      </w:r>
    </w:p>
    <w:p>
      <w:pPr>
        <w:pStyle w:val="BodyText"/>
      </w:pPr>
      <w:r>
        <w:drawing>
          <wp:inline>
            <wp:extent cx="5943600" cy="7012950"/>
            <wp:effectExtent b="0" l="0" r="0" t="0"/>
            <wp:docPr descr="Picture of a superhero running up stairs." title="" id="26" name="Picture"/>
            <a:graphic>
              <a:graphicData uri="http://schemas.openxmlformats.org/drawingml/2006/picture">
                <pic:pic>
                  <pic:nvPicPr>
                    <pic:cNvPr descr="/app/tmp/embedder-1671033964.9511487.png" id="27" name="Picture"/>
                    <pic:cNvPicPr>
                      <a:picLocks noChangeArrowheads="1" noChangeAspect="1"/>
                    </pic:cNvPicPr>
                  </pic:nvPicPr>
                  <pic:blipFill>
                    <a:blip r:embed="rId25"/>
                    <a:stretch>
                      <a:fillRect/>
                    </a:stretch>
                  </pic:blipFill>
                  <pic:spPr bwMode="auto">
                    <a:xfrm>
                      <a:off x="0" y="0"/>
                      <a:ext cx="5943600" cy="7012950"/>
                    </a:xfrm>
                    <a:prstGeom prst="rect">
                      <a:avLst/>
                    </a:prstGeom>
                    <a:noFill/>
                    <a:ln w="9525">
                      <a:noFill/>
                      <a:headEnd/>
                      <a:tailEnd/>
                    </a:ln>
                  </pic:spPr>
                </pic:pic>
              </a:graphicData>
            </a:graphic>
          </wp:inline>
        </w:drawing>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response</w:t>
            </w:r>
          </w:p>
        </w:tc>
        <w:tc>
          <w:tcPr/>
          <w:p>
            <w:pPr>
              <w:pStyle w:val="Compact"/>
              <w:jc w:val="left"/>
            </w:pPr>
            <w:r>
              <w:t xml:space="preserve">what new ability?</w:t>
            </w:r>
          </w:p>
        </w:tc>
      </w:tr>
      <w:tr>
        <w:tc>
          <w:tcPr/>
          <w:p>
            <w:pPr>
              <w:pStyle w:val="Compact"/>
              <w:jc w:val="left"/>
            </w:pPr>
            <w:r>
              <w:t xml:space="preserve">1</w:t>
            </w:r>
          </w:p>
        </w:tc>
        <w:tc>
          <w:tcPr/>
          <w:p>
            <w:pPr>
              <w:pStyle w:val="Compact"/>
              <w:jc w:val="left"/>
            </w:pPr>
            <w:r>
              <w:t xml:space="preserve">fly</w:t>
            </w:r>
          </w:p>
        </w:tc>
      </w:tr>
      <w:tr>
        <w:tc>
          <w:tcPr/>
          <w:p>
            <w:pPr>
              <w:pStyle w:val="Compact"/>
              <w:jc w:val="left"/>
            </w:pPr>
            <w:r>
              <w:t xml:space="preserve">2</w:t>
            </w:r>
          </w:p>
        </w:tc>
        <w:tc>
          <w:tcPr/>
          <w:p>
            <w:pPr>
              <w:pStyle w:val="Compact"/>
              <w:jc w:val="left"/>
            </w:pPr>
            <w:r>
              <w:t xml:space="preserve">freeze</w:t>
            </w:r>
          </w:p>
        </w:tc>
      </w:tr>
      <w:tr>
        <w:tc>
          <w:tcPr/>
          <w:p>
            <w:pPr>
              <w:pStyle w:val="Compact"/>
              <w:jc w:val="left"/>
            </w:pPr>
            <w:r>
              <w:t xml:space="preserve">3</w:t>
            </w:r>
          </w:p>
        </w:tc>
        <w:tc>
          <w:tcPr/>
          <w:p>
            <w:pPr>
              <w:pStyle w:val="Compact"/>
              <w:jc w:val="left"/>
            </w:pPr>
            <w:r>
              <w:t xml:space="preserve">freeze</w:t>
            </w:r>
          </w:p>
        </w:tc>
      </w:tr>
      <w:tr>
        <w:tc>
          <w:tcPr/>
          <w:p>
            <w:pPr>
              <w:pStyle w:val="Compact"/>
              <w:jc w:val="left"/>
            </w:pPr>
            <w:r>
              <w:t xml:space="preserve">4</w:t>
            </w:r>
          </w:p>
        </w:tc>
        <w:tc>
          <w:tcPr/>
          <w:p>
            <w:pPr>
              <w:pStyle w:val="Compact"/>
              <w:jc w:val="left"/>
            </w:pPr>
            <w:r>
              <w:t xml:space="preserve">fly</w:t>
            </w:r>
          </w:p>
        </w:tc>
      </w:tr>
      <w:tr>
        <w:tc>
          <w:tcPr/>
          <w:p>
            <w:pPr>
              <w:pStyle w:val="Compact"/>
              <w:jc w:val="left"/>
            </w:pPr>
            <w:r>
              <w:t xml:space="preserve">5</w:t>
            </w:r>
          </w:p>
        </w:tc>
        <w:tc>
          <w:tcPr/>
          <w:p>
            <w:pPr>
              <w:pStyle w:val="Compact"/>
              <w:jc w:val="left"/>
            </w:pPr>
            <w:r>
              <w:t xml:space="preserve">fly</w:t>
            </w:r>
          </w:p>
        </w:tc>
      </w:tr>
      <w:tr>
        <w:tc>
          <w:tcPr/>
          <w:p>
            <w:pPr>
              <w:pStyle w:val="Compact"/>
              <w:jc w:val="left"/>
            </w:pPr>
            <w:r>
              <w:t xml:space="preserve">6</w:t>
            </w:r>
          </w:p>
        </w:tc>
        <w:tc>
          <w:tcPr/>
          <w:p>
            <w:pPr>
              <w:pStyle w:val="Compact"/>
              <w:jc w:val="left"/>
            </w:pPr>
            <w:r>
              <w:t xml:space="preserve">freeze</w:t>
            </w:r>
          </w:p>
        </w:tc>
      </w:tr>
      <w:tr>
        <w:tc>
          <w:tcPr/>
          <w:p>
            <w:pPr>
              <w:pStyle w:val="Compact"/>
              <w:jc w:val="left"/>
            </w:pPr>
            <w:r>
              <w:t xml:space="preserve">7</w:t>
            </w:r>
          </w:p>
        </w:tc>
        <w:tc>
          <w:tcPr/>
          <w:p>
            <w:pPr>
              <w:pStyle w:val="Compact"/>
              <w:jc w:val="left"/>
            </w:pPr>
            <w:r>
              <w:t xml:space="preserve">fly</w:t>
            </w:r>
          </w:p>
        </w:tc>
      </w:tr>
      <w:tr>
        <w:tc>
          <w:tcPr/>
          <w:p>
            <w:pPr>
              <w:pStyle w:val="Compact"/>
              <w:jc w:val="left"/>
            </w:pPr>
            <w:r>
              <w:t xml:space="preserve">8</w:t>
            </w:r>
          </w:p>
        </w:tc>
        <w:tc>
          <w:tcPr/>
          <w:p>
            <w:pPr>
              <w:pStyle w:val="Compact"/>
              <w:jc w:val="left"/>
            </w:pPr>
            <w:r>
              <w:t xml:space="preserve">super strength</w:t>
            </w:r>
          </w:p>
        </w:tc>
      </w:tr>
      <w:tr>
        <w:tc>
          <w:tcPr/>
          <w:p>
            <w:pPr>
              <w:pStyle w:val="Compact"/>
              <w:jc w:val="left"/>
            </w:pPr>
            <w:r>
              <w:t xml:space="preserve">9</w:t>
            </w:r>
          </w:p>
        </w:tc>
        <w:tc>
          <w:tcPr/>
          <w:p>
            <w:pPr>
              <w:pStyle w:val="Compact"/>
              <w:jc w:val="left"/>
            </w:pPr>
            <w:r>
              <w:t xml:space="preserve">freeze</w:t>
            </w:r>
          </w:p>
        </w:tc>
      </w:tr>
      <w:tr>
        <w:tc>
          <w:tcPr/>
          <w:p>
            <w:pPr>
              <w:pStyle w:val="Compact"/>
              <w:jc w:val="left"/>
            </w:pPr>
            <w:r>
              <w:t xml:space="preserve">10</w:t>
            </w:r>
          </w:p>
        </w:tc>
        <w:tc>
          <w:tcPr/>
          <w:p>
            <w:pPr>
              <w:pStyle w:val="Compact"/>
              <w:jc w:val="left"/>
            </w:pPr>
            <w:r>
              <w:t xml:space="preserve">fly</w:t>
            </w:r>
          </w:p>
        </w:tc>
      </w:tr>
    </w:tbl>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response</w:t>
            </w:r>
          </w:p>
        </w:tc>
        <w:tc>
          <w:tcPr/>
          <w:p>
            <w:pPr>
              <w:pStyle w:val="Compact"/>
              <w:jc w:val="left"/>
            </w:pPr>
            <w:r>
              <w:t xml:space="preserve">what new ability?</w:t>
            </w:r>
          </w:p>
        </w:tc>
      </w:tr>
      <w:tr>
        <w:tc>
          <w:tcPr/>
          <w:p>
            <w:pPr>
              <w:pStyle w:val="Compact"/>
              <w:jc w:val="left"/>
            </w:pPr>
            <w:r>
              <w:t xml:space="preserve">11</w:t>
            </w:r>
          </w:p>
        </w:tc>
        <w:tc>
          <w:tcPr/>
          <w:p>
            <w:pPr>
              <w:pStyle w:val="Compact"/>
              <w:jc w:val="left"/>
            </w:pPr>
            <w:r>
              <w:t xml:space="preserve">freeze</w:t>
            </w:r>
          </w:p>
        </w:tc>
      </w:tr>
      <w:tr>
        <w:tc>
          <w:tcPr/>
          <w:p>
            <w:pPr>
              <w:pStyle w:val="Compact"/>
              <w:jc w:val="left"/>
            </w:pPr>
            <w:r>
              <w:t xml:space="preserve">12</w:t>
            </w:r>
          </w:p>
        </w:tc>
        <w:tc>
          <w:tcPr/>
          <w:p>
            <w:pPr>
              <w:pStyle w:val="Compact"/>
              <w:jc w:val="left"/>
            </w:pPr>
            <w:r>
              <w:t xml:space="preserve">freeze</w:t>
            </w:r>
          </w:p>
        </w:tc>
      </w:tr>
      <w:tr>
        <w:tc>
          <w:tcPr/>
          <w:p>
            <w:pPr>
              <w:pStyle w:val="Compact"/>
              <w:jc w:val="left"/>
            </w:pPr>
            <w:r>
              <w:t xml:space="preserve">13</w:t>
            </w:r>
          </w:p>
        </w:tc>
        <w:tc>
          <w:tcPr/>
          <w:p>
            <w:pPr>
              <w:pStyle w:val="Compact"/>
              <w:jc w:val="left"/>
            </w:pPr>
            <w:r>
              <w:t xml:space="preserve">fly</w:t>
            </w:r>
          </w:p>
        </w:tc>
      </w:tr>
      <w:tr>
        <w:tc>
          <w:tcPr/>
          <w:p>
            <w:pPr>
              <w:pStyle w:val="Compact"/>
              <w:jc w:val="left"/>
            </w:pPr>
            <w:r>
              <w:t xml:space="preserve">14</w:t>
            </w:r>
          </w:p>
        </w:tc>
        <w:tc>
          <w:tcPr/>
          <w:p>
            <w:pPr>
              <w:pStyle w:val="Compact"/>
              <w:jc w:val="left"/>
            </w:pPr>
            <w:r>
              <w:t xml:space="preserve">invisibility</w:t>
            </w:r>
          </w:p>
        </w:tc>
      </w:tr>
      <w:tr>
        <w:tc>
          <w:tcPr/>
          <w:p>
            <w:pPr>
              <w:pStyle w:val="Compact"/>
              <w:jc w:val="left"/>
            </w:pPr>
            <w:r>
              <w:t xml:space="preserve">15</w:t>
            </w:r>
          </w:p>
        </w:tc>
        <w:tc>
          <w:tcPr/>
          <w:p>
            <w:pPr>
              <w:pStyle w:val="Compact"/>
              <w:jc w:val="left"/>
            </w:pPr>
            <w:r>
              <w:t xml:space="preserve">freeze</w:t>
            </w:r>
          </w:p>
        </w:tc>
      </w:tr>
      <w:tr>
        <w:tc>
          <w:tcPr/>
          <w:p>
            <w:pPr>
              <w:pStyle w:val="Compact"/>
              <w:jc w:val="left"/>
            </w:pPr>
            <w:r>
              <w:t xml:space="preserve">16</w:t>
            </w:r>
          </w:p>
        </w:tc>
        <w:tc>
          <w:tcPr/>
          <w:p>
            <w:pPr>
              <w:pStyle w:val="Compact"/>
              <w:jc w:val="left"/>
            </w:pPr>
            <w:r>
              <w:t xml:space="preserve">fly</w:t>
            </w:r>
          </w:p>
        </w:tc>
      </w:tr>
      <w:tr>
        <w:tc>
          <w:tcPr/>
          <w:p>
            <w:pPr>
              <w:pStyle w:val="Compact"/>
              <w:jc w:val="left"/>
            </w:pPr>
            <w:r>
              <w:t xml:space="preserve">17</w:t>
            </w:r>
          </w:p>
        </w:tc>
        <w:tc>
          <w:tcPr/>
          <w:p>
            <w:pPr>
              <w:pStyle w:val="Compact"/>
              <w:jc w:val="left"/>
            </w:pPr>
            <w:r>
              <w:t xml:space="preserve">freeze</w:t>
            </w:r>
          </w:p>
        </w:tc>
      </w:tr>
      <w:tr>
        <w:tc>
          <w:tcPr/>
          <w:p>
            <w:pPr>
              <w:pStyle w:val="Compact"/>
              <w:jc w:val="left"/>
            </w:pPr>
            <w:r>
              <w:t xml:space="preserve">18</w:t>
            </w:r>
          </w:p>
        </w:tc>
        <w:tc>
          <w:tcPr/>
          <w:p>
            <w:pPr>
              <w:pStyle w:val="Compact"/>
              <w:jc w:val="left"/>
            </w:pPr>
            <w:r>
              <w:t xml:space="preserve">fly</w:t>
            </w:r>
          </w:p>
        </w:tc>
      </w:tr>
      <w:tr>
        <w:tc>
          <w:tcPr/>
          <w:p>
            <w:pPr>
              <w:pStyle w:val="Compact"/>
              <w:jc w:val="left"/>
            </w:pPr>
            <w:r>
              <w:t xml:space="preserve">19</w:t>
            </w:r>
          </w:p>
        </w:tc>
        <w:tc>
          <w:tcPr/>
          <w:p>
            <w:pPr>
              <w:pStyle w:val="Compact"/>
              <w:jc w:val="left"/>
            </w:pPr>
            <w:r>
              <w:t xml:space="preserve">super strength</w:t>
            </w:r>
          </w:p>
        </w:tc>
      </w:tr>
      <w:tr>
        <w:tc>
          <w:tcPr/>
          <w:p>
            <w:pPr>
              <w:pStyle w:val="Compact"/>
              <w:jc w:val="left"/>
            </w:pPr>
            <w:r>
              <w:t xml:space="preserve">20</w:t>
            </w:r>
          </w:p>
        </w:tc>
        <w:tc>
          <w:tcPr/>
          <w:p>
            <w:pPr>
              <w:pStyle w:val="Compact"/>
              <w:jc w:val="left"/>
            </w:pPr>
            <w:r>
              <w:t xml:space="preserve">freeze</w:t>
            </w:r>
          </w:p>
        </w:tc>
      </w:tr>
    </w:tbl>
    <w:p>
      <w:pPr>
        <w:numPr>
          <w:ilvl w:val="0"/>
          <w:numId w:val="1005"/>
        </w:numPr>
        <w:pStyle w:val="Compact"/>
      </w:pPr>
      <w:r>
        <w:t xml:space="preserve">What proportion of this sample want the new hero to have the ability to fly?</w:t>
      </w:r>
    </w:p>
    <w:p>
      <w:pPr>
        <w:numPr>
          <w:ilvl w:val="0"/>
          <w:numId w:val="1005"/>
        </w:numPr>
      </w:pPr>
      <w:r>
        <w:t xml:space="preserve">If there are 2,024 dedicated readers of</w:t>
      </w:r>
      <w:r>
        <w:t xml:space="preserve"> </w:t>
      </w:r>
      <w:r>
        <w:rPr>
          <w:iCs/>
          <w:i/>
        </w:rPr>
        <w:t xml:space="preserve">The Adventures of Super Sam</w:t>
      </w:r>
      <w:r>
        <w:t xml:space="preserve">, estimate the number of readers who want the new hero to fly.</w:t>
      </w:r>
    </w:p>
    <w:p>
      <w:pPr>
        <w:numPr>
          <w:ilvl w:val="0"/>
          <w:numId w:val="1000"/>
        </w:numPr>
      </w:pPr>
      <w:r>
        <w:t xml:space="preserve">Two other comic books did a similar survey of their readers.</w:t>
      </w:r>
    </w:p>
    <w:p>
      <w:pPr>
        <w:numPr>
          <w:ilvl w:val="1"/>
          <w:numId w:val="1006"/>
        </w:numPr>
        <w:pStyle w:val="Compact"/>
      </w:pPr>
      <w:r>
        <w:t xml:space="preserve">In a survey of people who read</w:t>
      </w:r>
      <w:r>
        <w:t xml:space="preserve"> </w:t>
      </w:r>
      <w:r>
        <w:rPr>
          <w:iCs/>
          <w:i/>
        </w:rPr>
        <w:t xml:space="preserve">Beyond Human</w:t>
      </w:r>
      <w:r>
        <w:t xml:space="preserve">, 42 out of 60 people want a new hero to be able to fly.</w:t>
      </w:r>
    </w:p>
    <w:p>
      <w:pPr>
        <w:numPr>
          <w:ilvl w:val="1"/>
          <w:numId w:val="1006"/>
        </w:numPr>
        <w:pStyle w:val="Compact"/>
      </w:pPr>
      <w:r>
        <w:t xml:space="preserve">In a survey of people who read</w:t>
      </w:r>
      <w:r>
        <w:t xml:space="preserve"> </w:t>
      </w:r>
      <w:r>
        <w:rPr>
          <w:iCs/>
          <w:i/>
        </w:rPr>
        <w:t xml:space="preserve">Mysterious Planets</w:t>
      </w:r>
      <w:r>
        <w:t xml:space="preserve">, 14 out of 40 people want a new hero to be able to fly.</w:t>
      </w:r>
    </w:p>
    <w:p>
      <w:pPr>
        <w:numPr>
          <w:ilvl w:val="0"/>
          <w:numId w:val="1005"/>
        </w:numPr>
        <w:pStyle w:val="Compact"/>
      </w:pPr>
      <w:r>
        <w:t xml:space="preserve">Do you think the proportion of all readers who want a new hero that can fly are nearly the same for the three different comic books? Explain your reasoning.</w:t>
      </w:r>
    </w:p>
    <w:p>
      <w:pPr>
        <w:numPr>
          <w:ilvl w:val="0"/>
          <w:numId w:val="1005"/>
        </w:numPr>
      </w:pPr>
      <w:r>
        <w:t xml:space="preserve">If you were in charge of these three comics, would you give the ability to fly to any of the new heroes? Explain your reasoning using the proportions you calculated.</w:t>
      </w:r>
    </w:p>
    <w:bookmarkEnd w:id="28"/>
    <w:bookmarkEnd w:id="29"/>
    <w:bookmarkStart w:id="43" w:name="flying-to-the-shelves-optional"/>
    <w:p>
      <w:pPr>
        <w:pStyle w:val="Heading3"/>
      </w:pPr>
      <w:r>
        <w:t xml:space="preserve">4 Flying to the Shelves (Optional)</w:t>
      </w:r>
    </w:p>
    <w:bookmarkStart w:id="42" w:name="student-task-statement-3"/>
    <w:p>
      <w:pPr>
        <w:pStyle w:val="Heading4"/>
      </w:pPr>
      <w:r>
        <w:t xml:space="preserve">Student Task Statement</w:t>
      </w:r>
    </w:p>
    <w:p>
      <w:pPr>
        <w:pStyle w:val="FirstParagraph"/>
      </w:pPr>
      <w:r>
        <w:t xml:space="preserve">The authors of</w:t>
      </w:r>
      <w:r>
        <w:t xml:space="preserve"> </w:t>
      </w:r>
      <w:r>
        <w:rPr>
          <w:iCs/>
          <w:i/>
        </w:rPr>
        <w:t xml:space="preserve">The Adventures of Super Sam</w:t>
      </w:r>
      <w:r>
        <w:t xml:space="preserve"> </w:t>
      </w:r>
      <w:r>
        <w:t xml:space="preserve">chose 50 different random samples of readers. Each sample was of size 20. They looked at the sample proportions who prefer the new hero to fly.</w:t>
      </w:r>
    </w:p>
    <w:p>
      <w:pPr>
        <w:pStyle w:val="BodyText"/>
      </w:pPr>
      <w:r>
        <w:drawing>
          <wp:inline>
            <wp:extent cx="3284500" cy="1284441"/>
            <wp:effectExtent b="0" l="0" r="0" t="0"/>
            <wp:docPr descr="A dot plot for “sample proportions for The Adventures of Super Sam” with the numbers 0 point 1 through 0 point 55, in increments of zero point zero 5, indicated. " title="" id="31" name="Picture"/>
            <a:graphic>
              <a:graphicData uri="http://schemas.openxmlformats.org/drawingml/2006/picture">
                <pic:pic>
                  <pic:nvPicPr>
                    <pic:cNvPr descr="/app/tmp/embedder-1671033964.978849.png" id="32" name="Picture"/>
                    <pic:cNvPicPr>
                      <a:picLocks noChangeArrowheads="1" noChangeAspect="1"/>
                    </pic:cNvPicPr>
                  </pic:nvPicPr>
                  <pic:blipFill>
                    <a:blip r:embed="rId30"/>
                    <a:stretch>
                      <a:fillRect/>
                    </a:stretch>
                  </pic:blipFill>
                  <pic:spPr bwMode="auto">
                    <a:xfrm>
                      <a:off x="0" y="0"/>
                      <a:ext cx="3284500" cy="1284441"/>
                    </a:xfrm>
                    <a:prstGeom prst="rect">
                      <a:avLst/>
                    </a:prstGeom>
                    <a:noFill/>
                    <a:ln w="9525">
                      <a:noFill/>
                      <a:headEnd/>
                      <a:tailEnd/>
                    </a:ln>
                  </pic:spPr>
                </pic:pic>
              </a:graphicData>
            </a:graphic>
          </wp:inline>
        </w:drawing>
      </w:r>
    </w:p>
    <w:p>
      <w:pPr>
        <w:numPr>
          <w:ilvl w:val="0"/>
          <w:numId w:val="1007"/>
        </w:numPr>
        <w:pStyle w:val="Compact"/>
      </w:pPr>
      <w:r>
        <w:t xml:space="preserve">What is a good estimate of the proportion of</w:t>
      </w:r>
      <w:r>
        <w:t xml:space="preserve"> </w:t>
      </w:r>
      <w:r>
        <w:rPr>
          <w:iCs/>
          <w:i/>
        </w:rPr>
        <w:t xml:space="preserve">all</w:t>
      </w:r>
      <w:r>
        <w:t xml:space="preserve"> readers who want the new hero to be able to fly?</w:t>
      </w:r>
    </w:p>
    <w:p>
      <w:pPr>
        <w:numPr>
          <w:ilvl w:val="0"/>
          <w:numId w:val="1007"/>
        </w:numPr>
        <w:pStyle w:val="Compact"/>
      </w:pPr>
      <w:r>
        <w:t xml:space="preserve">Are most of the sample proportions within 0.1 of your estimate for the population proportion?</w:t>
      </w:r>
    </w:p>
    <w:p>
      <w:pPr>
        <w:numPr>
          <w:ilvl w:val="0"/>
          <w:numId w:val="1007"/>
        </w:numPr>
      </w:pPr>
      <w:r>
        <w:t xml:space="preserve">If the authors of</w:t>
      </w:r>
      <w:r>
        <w:t xml:space="preserve"> </w:t>
      </w:r>
      <w:r>
        <w:rPr>
          <w:iCs/>
          <w:i/>
        </w:rPr>
        <w:t xml:space="preserve">The Adventures of Super Sam</w:t>
      </w:r>
      <w:r>
        <w:t xml:space="preserve"> </w:t>
      </w:r>
      <w:r>
        <w:t xml:space="preserve">give the new hero the ability to fly, will that please most of the readers? Explain your reasoning.</w:t>
      </w:r>
    </w:p>
    <w:p>
      <w:pPr>
        <w:numPr>
          <w:ilvl w:val="0"/>
          <w:numId w:val="1000"/>
        </w:numPr>
      </w:pPr>
      <w:r>
        <w:t xml:space="preserve">The authors of the other comic book series created similar dot plots.</w:t>
      </w:r>
    </w:p>
    <w:p>
      <w:pPr>
        <w:numPr>
          <w:ilvl w:val="0"/>
          <w:numId w:val="1000"/>
        </w:numPr>
        <w:pStyle w:val="Compact"/>
      </w:pPr>
      <w:r>
        <w:drawing>
          <wp:inline>
            <wp:extent cx="2807422" cy="1119298"/>
            <wp:effectExtent b="0" l="0" r="0" t="0"/>
            <wp:docPr descr="A dot plot for “sample proportions for Beyond Human” with the numbers 0 point 6 through 0 point 8 5, in increments of zero point zero 5, indicated." title="" id="34" name="Picture"/>
            <a:graphic>
              <a:graphicData uri="http://schemas.openxmlformats.org/drawingml/2006/picture">
                <pic:pic>
                  <pic:nvPicPr>
                    <pic:cNvPr descr="/app/tmp/embedder-1671033965.0210712.png" id="35" name="Picture"/>
                    <pic:cNvPicPr>
                      <a:picLocks noChangeArrowheads="1" noChangeAspect="1"/>
                    </pic:cNvPicPr>
                  </pic:nvPicPr>
                  <pic:blipFill>
                    <a:blip r:embed="rId33"/>
                    <a:stretch>
                      <a:fillRect/>
                    </a:stretch>
                  </pic:blipFill>
                  <pic:spPr bwMode="auto">
                    <a:xfrm>
                      <a:off x="0" y="0"/>
                      <a:ext cx="2807422" cy="1119298"/>
                    </a:xfrm>
                    <a:prstGeom prst="rect">
                      <a:avLst/>
                    </a:prstGeom>
                    <a:noFill/>
                    <a:ln w="9525">
                      <a:noFill/>
                      <a:headEnd/>
                      <a:tailEnd/>
                    </a:ln>
                  </pic:spPr>
                </pic:pic>
              </a:graphicData>
            </a:graphic>
          </wp:inline>
        </w:drawing>
      </w:r>
    </w:p>
    <w:p>
      <w:pPr>
        <w:numPr>
          <w:ilvl w:val="0"/>
          <w:numId w:val="1000"/>
        </w:numPr>
      </w:pPr>
      <w:r>
        <w:t xml:space="preserve">  </w:t>
      </w:r>
    </w:p>
    <w:p>
      <w:pPr>
        <w:numPr>
          <w:ilvl w:val="0"/>
          <w:numId w:val="1000"/>
        </w:numPr>
        <w:pStyle w:val="Compact"/>
      </w:pPr>
      <w:r>
        <w:drawing>
          <wp:inline>
            <wp:extent cx="5046020" cy="1119298"/>
            <wp:effectExtent b="0" l="0" r="0" t="0"/>
            <wp:docPr descr="A dot plot for “sample proportions for Mysterious Planets” with the numbers 0 point 3 through 0 point 7, in increments of 0 point 5, indicated." title="" id="37" name="Picture"/>
            <a:graphic>
              <a:graphicData uri="http://schemas.openxmlformats.org/drawingml/2006/picture">
                <pic:pic>
                  <pic:nvPicPr>
                    <pic:cNvPr descr="/app/tmp/embedder-1671033965.0499387.png" id="38" name="Picture"/>
                    <pic:cNvPicPr>
                      <a:picLocks noChangeArrowheads="1" noChangeAspect="1"/>
                    </pic:cNvPicPr>
                  </pic:nvPicPr>
                  <pic:blipFill>
                    <a:blip r:embed="rId36"/>
                    <a:stretch>
                      <a:fillRect/>
                    </a:stretch>
                  </pic:blipFill>
                  <pic:spPr bwMode="auto">
                    <a:xfrm>
                      <a:off x="0" y="0"/>
                      <a:ext cx="5046020" cy="1119298"/>
                    </a:xfrm>
                    <a:prstGeom prst="rect">
                      <a:avLst/>
                    </a:prstGeom>
                    <a:noFill/>
                    <a:ln w="9525">
                      <a:noFill/>
                      <a:headEnd/>
                      <a:tailEnd/>
                    </a:ln>
                  </pic:spPr>
                </pic:pic>
              </a:graphicData>
            </a:graphic>
          </wp:inline>
        </w:drawing>
      </w:r>
    </w:p>
    <w:p>
      <w:pPr>
        <w:numPr>
          <w:ilvl w:val="0"/>
          <w:numId w:val="1007"/>
        </w:numPr>
      </w:pPr>
      <w:r>
        <w:t xml:space="preserve">For each of these series, estimate the proportion of all readers who want the new hero to fly.</w:t>
      </w:r>
    </w:p>
    <w:p>
      <w:pPr>
        <w:numPr>
          <w:ilvl w:val="1"/>
          <w:numId w:val="1008"/>
        </w:numPr>
        <w:pStyle w:val="Compact"/>
      </w:pPr>
      <w:r>
        <w:rPr>
          <w:iCs/>
          <w:i/>
        </w:rPr>
        <w:t xml:space="preserve">Beyond Human</w:t>
      </w:r>
      <w:r>
        <w:t xml:space="preserve">:</w:t>
      </w:r>
    </w:p>
    <w:p>
      <w:pPr>
        <w:numPr>
          <w:ilvl w:val="1"/>
          <w:numId w:val="1008"/>
        </w:numPr>
        <w:pStyle w:val="Compact"/>
      </w:pPr>
      <w:r>
        <w:rPr>
          <w:iCs/>
          <w:i/>
        </w:rPr>
        <w:t xml:space="preserve">Mysterious Planets</w:t>
      </w:r>
      <w:r>
        <w:t xml:space="preserve">:</w:t>
      </w:r>
    </w:p>
    <w:p>
      <w:pPr>
        <w:numPr>
          <w:ilvl w:val="0"/>
          <w:numId w:val="1007"/>
        </w:numPr>
        <w:pStyle w:val="Compact"/>
      </w:pPr>
      <w:r>
        <w:t xml:space="preserve">Should the authors of either of these series give their new hero the ability to fly?</w:t>
      </w:r>
    </w:p>
    <w:p>
      <w:pPr>
        <w:numPr>
          <w:ilvl w:val="0"/>
          <w:numId w:val="1007"/>
        </w:numPr>
        <w:pStyle w:val="Compact"/>
      </w:pPr>
      <w:r>
        <w:t xml:space="preserve">Why might it be more difficult for the authors of</w:t>
      </w:r>
      <w:r>
        <w:t xml:space="preserve"> </w:t>
      </w:r>
      <w:r>
        <w:rPr>
          <w:iCs/>
          <w:i/>
        </w:rPr>
        <w:t xml:space="preserve">Mysterious Planets</w:t>
      </w:r>
      <w:r>
        <w:t xml:space="preserve"> </w:t>
      </w:r>
      <w:r>
        <w:t xml:space="preserve">to make the decision than the authors of the other series?</w:t>
      </w:r>
    </w:p>
    <w:p>
      <w:pPr>
        <w:pStyle w:val="FirstParagraph"/>
      </w:pPr>
      <w:r>
        <w:drawing>
          <wp:inline>
            <wp:extent cx="762000" cy="266700"/>
            <wp:effectExtent b="0" l="0" r="0" t="0"/>
            <wp:docPr descr="" title="" id="40" name="Picture"/>
            <a:graphic>
              <a:graphicData uri="http://schemas.openxmlformats.org/drawingml/2006/picture">
                <pic:pic>
                  <pic:nvPicPr>
                    <pic:cNvPr descr="/app/app/assets/images/export/ccby_logo_small.png" id="41" name="Picture"/>
                    <pic:cNvPicPr>
                      <a:picLocks noChangeArrowheads="1" noChangeAspect="1"/>
                    </pic:cNvPicPr>
                  </pic:nvPicPr>
                  <pic:blipFill>
                    <a:blip r:embed="rId39"/>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42"/>
    <w:bookmarkEnd w:id="43"/>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9" Target="media/rId39.png" /><Relationship Type="http://schemas.openxmlformats.org/officeDocument/2006/relationships/image" Id="rId25" Target="media/rId25.png" /><Relationship Type="http://schemas.openxmlformats.org/officeDocument/2006/relationships/image" Id="rId30" Target="media/rId30.png" /><Relationship Type="http://schemas.openxmlformats.org/officeDocument/2006/relationships/image" Id="rId33" Target="media/rId33.png" /><Relationship Type="http://schemas.openxmlformats.org/officeDocument/2006/relationships/image" Id="rId36" Target="media/rId36.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2022-12-14T16:06:05Z</dcterms:created>
  <dcterms:modified xsi:type="dcterms:W3CDTF">2022-12-14T16:06:05Z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13TXvB4sfJF/QUcmhdaXxaVHH+IAXcwJtjmB+f2VJLjzcJLlcqSEzLql5DjUsrutnK9mZBTXkRIzs2SJiZon5Q==</vt:lpwstr>
  </property>
</Properties>
</file>